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1A" w:rsidRPr="00041071" w:rsidRDefault="0021171A" w:rsidP="0081351A">
      <w:pPr>
        <w:spacing w:after="0" w:line="100" w:lineRule="atLeast"/>
        <w:ind w:firstLine="360"/>
        <w:jc w:val="both"/>
        <w:rPr>
          <w:rFonts w:ascii="Times New Roman" w:hAnsi="Times New Roman"/>
          <w:color w:val="000000"/>
          <w:sz w:val="28"/>
          <w:szCs w:val="28"/>
        </w:rPr>
      </w:pPr>
      <w:bookmarkStart w:id="0" w:name="_GoBack"/>
      <w:bookmarkEnd w:id="0"/>
      <w:r w:rsidRPr="00041071">
        <w:rPr>
          <w:rFonts w:ascii="Times New Roman" w:hAnsi="Times New Roman"/>
          <w:color w:val="000000"/>
          <w:sz w:val="28"/>
          <w:szCs w:val="28"/>
        </w:rPr>
        <w:t xml:space="preserve">                                            Уважаемые односельчане!</w:t>
      </w:r>
    </w:p>
    <w:p w:rsidR="0021171A" w:rsidRPr="00041071" w:rsidRDefault="0021171A" w:rsidP="0081351A">
      <w:pPr>
        <w:spacing w:after="0" w:line="100" w:lineRule="atLeast"/>
        <w:ind w:firstLine="360"/>
        <w:jc w:val="both"/>
        <w:rPr>
          <w:rFonts w:ascii="Times New Roman" w:hAnsi="Times New Roman"/>
          <w:color w:val="000000"/>
          <w:sz w:val="28"/>
          <w:szCs w:val="28"/>
        </w:rPr>
      </w:pPr>
    </w:p>
    <w:p w:rsidR="0021171A" w:rsidRDefault="0021171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       Сегодня я проинформирую вас о том, какая работа проводилась Администрацией </w:t>
      </w:r>
      <w:r w:rsidR="00590B5B" w:rsidRPr="00041071">
        <w:rPr>
          <w:rFonts w:ascii="Times New Roman" w:hAnsi="Times New Roman"/>
          <w:color w:val="000000"/>
          <w:sz w:val="28"/>
          <w:szCs w:val="28"/>
        </w:rPr>
        <w:t>Надеждинского</w:t>
      </w:r>
      <w:r w:rsidRPr="00041071">
        <w:rPr>
          <w:rFonts w:ascii="Times New Roman" w:hAnsi="Times New Roman"/>
          <w:color w:val="000000"/>
          <w:sz w:val="28"/>
          <w:szCs w:val="28"/>
        </w:rPr>
        <w:t xml:space="preserve"> сельского по</w:t>
      </w:r>
      <w:r w:rsidR="00CE083C" w:rsidRPr="00041071">
        <w:rPr>
          <w:rFonts w:ascii="Times New Roman" w:hAnsi="Times New Roman"/>
          <w:color w:val="000000"/>
          <w:sz w:val="28"/>
          <w:szCs w:val="28"/>
        </w:rPr>
        <w:t>селения в 2015</w:t>
      </w:r>
      <w:r w:rsidRPr="00041071">
        <w:rPr>
          <w:rFonts w:ascii="Times New Roman" w:hAnsi="Times New Roman"/>
          <w:color w:val="000000"/>
          <w:sz w:val="28"/>
          <w:szCs w:val="28"/>
        </w:rPr>
        <w:t xml:space="preserve"> год</w:t>
      </w:r>
      <w:r w:rsidR="00590B5B" w:rsidRPr="00041071">
        <w:rPr>
          <w:rFonts w:ascii="Times New Roman" w:hAnsi="Times New Roman"/>
          <w:color w:val="000000"/>
          <w:sz w:val="28"/>
          <w:szCs w:val="28"/>
        </w:rPr>
        <w:t>у</w:t>
      </w:r>
      <w:r w:rsidRPr="00041071">
        <w:rPr>
          <w:rFonts w:ascii="Times New Roman" w:hAnsi="Times New Roman"/>
          <w:color w:val="000000"/>
          <w:sz w:val="28"/>
          <w:szCs w:val="28"/>
        </w:rPr>
        <w:t xml:space="preserve"> и тем самым мы вместе подведем итоги. Вы</w:t>
      </w:r>
      <w:r w:rsidR="003B3175" w:rsidRPr="00041071">
        <w:rPr>
          <w:rFonts w:ascii="Times New Roman" w:hAnsi="Times New Roman"/>
          <w:color w:val="000000"/>
          <w:sz w:val="28"/>
          <w:szCs w:val="28"/>
        </w:rPr>
        <w:t xml:space="preserve"> </w:t>
      </w:r>
      <w:r w:rsidRPr="00041071">
        <w:rPr>
          <w:rFonts w:ascii="Times New Roman" w:hAnsi="Times New Roman"/>
          <w:color w:val="000000"/>
          <w:sz w:val="28"/>
          <w:szCs w:val="28"/>
        </w:rPr>
        <w:t>сможете дать оценку проделанной работе.</w:t>
      </w:r>
    </w:p>
    <w:p w:rsidR="00B74E8C" w:rsidRPr="00041071" w:rsidRDefault="00B74E8C" w:rsidP="0081351A">
      <w:pPr>
        <w:spacing w:after="0" w:line="100" w:lineRule="atLeast"/>
        <w:ind w:firstLine="360"/>
        <w:jc w:val="both"/>
        <w:rPr>
          <w:rFonts w:ascii="Times New Roman" w:hAnsi="Times New Roman"/>
          <w:color w:val="000000"/>
          <w:sz w:val="28"/>
          <w:szCs w:val="28"/>
        </w:rPr>
      </w:pPr>
      <w:r>
        <w:rPr>
          <w:rFonts w:ascii="Times New Roman" w:hAnsi="Times New Roman"/>
          <w:color w:val="000000"/>
          <w:sz w:val="28"/>
          <w:szCs w:val="28"/>
        </w:rPr>
        <w:t xml:space="preserve">Перечислять все мероприятия проводимые администрацией, как непосредственно служащими и техническими работниками, так и во взаимодействии с другими структурами Биробиджанского муниципального района и области не считаю целесообразным. Это займет слишком много времени и не представляет интереса для вас. Остановлюсь на тех вопросах, которые непосредственно касаются обеспечения жизнедеятельности всего поселения и отдельных его жителей. </w:t>
      </w:r>
    </w:p>
    <w:p w:rsidR="003B3175" w:rsidRPr="00041071" w:rsidRDefault="003B3175" w:rsidP="0081351A">
      <w:pPr>
        <w:pStyle w:val="ac"/>
        <w:ind w:firstLine="360"/>
        <w:jc w:val="both"/>
        <w:rPr>
          <w:rFonts w:ascii="Times New Roman" w:hAnsi="Times New Roman"/>
          <w:color w:val="000000"/>
          <w:sz w:val="28"/>
          <w:szCs w:val="28"/>
        </w:rPr>
      </w:pPr>
      <w:r w:rsidRPr="00041071">
        <w:rPr>
          <w:rFonts w:ascii="Times New Roman" w:hAnsi="Times New Roman"/>
          <w:color w:val="000000"/>
          <w:sz w:val="28"/>
          <w:szCs w:val="28"/>
        </w:rPr>
        <w:t>Численность Надеждинского сельского поселения на декабрь 2015 составляет – 861 из них:</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с. Надеждинское – 605</w:t>
      </w:r>
    </w:p>
    <w:p w:rsidR="003B3175" w:rsidRPr="00041071" w:rsidRDefault="003B3175" w:rsidP="0081351A">
      <w:pPr>
        <w:pStyle w:val="ac"/>
        <w:jc w:val="both"/>
        <w:rPr>
          <w:rFonts w:ascii="Times New Roman" w:hAnsi="Times New Roman"/>
          <w:color w:val="000000"/>
          <w:sz w:val="28"/>
          <w:szCs w:val="28"/>
          <w:lang w:val="en-US"/>
        </w:rPr>
      </w:pPr>
      <w:r w:rsidRPr="00041071">
        <w:rPr>
          <w:rFonts w:ascii="Times New Roman" w:hAnsi="Times New Roman"/>
          <w:color w:val="000000"/>
          <w:sz w:val="28"/>
          <w:szCs w:val="28"/>
        </w:rPr>
        <w:t>с. Головино – 256</w:t>
      </w:r>
    </w:p>
    <w:p w:rsidR="009A355E" w:rsidRPr="00041071" w:rsidRDefault="009A355E"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из них:</w:t>
      </w:r>
    </w:p>
    <w:p w:rsidR="009A355E" w:rsidRPr="00041071" w:rsidRDefault="009A355E"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 xml:space="preserve">дети до 6,5 лет – </w:t>
      </w:r>
      <w:r w:rsidR="00382253" w:rsidRPr="00041071">
        <w:rPr>
          <w:rFonts w:ascii="Times New Roman" w:hAnsi="Times New Roman"/>
          <w:color w:val="000000"/>
          <w:sz w:val="28"/>
          <w:szCs w:val="28"/>
        </w:rPr>
        <w:t>101 чел.;</w:t>
      </w:r>
    </w:p>
    <w:p w:rsidR="009A355E" w:rsidRPr="00041071" w:rsidRDefault="009A355E"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 xml:space="preserve">дети от 6,5 ло 18 лет </w:t>
      </w:r>
      <w:r w:rsidR="00382253" w:rsidRPr="00041071">
        <w:rPr>
          <w:rFonts w:ascii="Times New Roman" w:hAnsi="Times New Roman"/>
          <w:color w:val="000000"/>
          <w:sz w:val="28"/>
          <w:szCs w:val="28"/>
        </w:rPr>
        <w:t>–</w:t>
      </w:r>
      <w:r w:rsidRPr="00041071">
        <w:rPr>
          <w:rFonts w:ascii="Times New Roman" w:hAnsi="Times New Roman"/>
          <w:color w:val="000000"/>
          <w:sz w:val="28"/>
          <w:szCs w:val="28"/>
        </w:rPr>
        <w:t xml:space="preserve"> 102</w:t>
      </w:r>
      <w:r w:rsidR="00382253" w:rsidRPr="00041071">
        <w:rPr>
          <w:rFonts w:ascii="Times New Roman" w:hAnsi="Times New Roman"/>
          <w:color w:val="000000"/>
          <w:sz w:val="28"/>
          <w:szCs w:val="28"/>
        </w:rPr>
        <w:t xml:space="preserve"> чел.</w:t>
      </w:r>
    </w:p>
    <w:p w:rsidR="003B3175" w:rsidRPr="00041071" w:rsidRDefault="003B3175" w:rsidP="0081351A">
      <w:pPr>
        <w:pStyle w:val="ac"/>
        <w:ind w:firstLine="708"/>
        <w:jc w:val="both"/>
        <w:rPr>
          <w:rFonts w:ascii="Times New Roman" w:hAnsi="Times New Roman"/>
          <w:color w:val="000000"/>
          <w:sz w:val="28"/>
          <w:szCs w:val="28"/>
        </w:rPr>
      </w:pPr>
      <w:r w:rsidRPr="00041071">
        <w:rPr>
          <w:rFonts w:ascii="Times New Roman" w:hAnsi="Times New Roman"/>
          <w:color w:val="000000"/>
          <w:sz w:val="28"/>
          <w:szCs w:val="28"/>
        </w:rPr>
        <w:t xml:space="preserve">За период с января по настоящее время на территорию Надеждинского сельского поселения прибыло 11 человека, из них родилось 7, </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выбыло  41, из них умерло 13.</w:t>
      </w:r>
      <w:r w:rsidR="00B74E8C">
        <w:rPr>
          <w:rFonts w:ascii="Times New Roman" w:hAnsi="Times New Roman"/>
          <w:color w:val="000000"/>
          <w:sz w:val="28"/>
          <w:szCs w:val="28"/>
        </w:rPr>
        <w:t xml:space="preserve"> </w:t>
      </w:r>
    </w:p>
    <w:p w:rsidR="0021171A" w:rsidRPr="00041071" w:rsidRDefault="0021171A" w:rsidP="0081351A">
      <w:pPr>
        <w:spacing w:after="0" w:line="240" w:lineRule="auto"/>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      За </w:t>
      </w:r>
      <w:r w:rsidR="00CE083C" w:rsidRPr="00041071">
        <w:rPr>
          <w:rFonts w:ascii="Times New Roman" w:hAnsi="Times New Roman"/>
          <w:color w:val="000000"/>
          <w:sz w:val="28"/>
          <w:szCs w:val="28"/>
        </w:rPr>
        <w:t>2015</w:t>
      </w:r>
      <w:r w:rsidRPr="00041071">
        <w:rPr>
          <w:rFonts w:ascii="Times New Roman" w:hAnsi="Times New Roman"/>
          <w:color w:val="000000"/>
          <w:sz w:val="28"/>
          <w:szCs w:val="28"/>
        </w:rPr>
        <w:t xml:space="preserve"> год Собранием депутатов </w:t>
      </w:r>
      <w:r w:rsidR="00590B5B" w:rsidRPr="00041071">
        <w:rPr>
          <w:rFonts w:ascii="Times New Roman" w:hAnsi="Times New Roman"/>
          <w:color w:val="000000"/>
          <w:sz w:val="28"/>
          <w:szCs w:val="28"/>
        </w:rPr>
        <w:t>Надеждинского</w:t>
      </w:r>
      <w:r w:rsidRPr="00041071">
        <w:rPr>
          <w:rFonts w:ascii="Times New Roman" w:hAnsi="Times New Roman"/>
          <w:color w:val="000000"/>
          <w:sz w:val="28"/>
          <w:szCs w:val="28"/>
        </w:rPr>
        <w:t xml:space="preserve"> сельс</w:t>
      </w:r>
      <w:r w:rsidR="008B5E1C" w:rsidRPr="00041071">
        <w:rPr>
          <w:rFonts w:ascii="Times New Roman" w:hAnsi="Times New Roman"/>
          <w:color w:val="000000"/>
          <w:sz w:val="28"/>
          <w:szCs w:val="28"/>
        </w:rPr>
        <w:t xml:space="preserve">кого поселения  было проведено </w:t>
      </w:r>
      <w:r w:rsidR="00590B5B" w:rsidRPr="00041071">
        <w:rPr>
          <w:rFonts w:ascii="Times New Roman" w:hAnsi="Times New Roman"/>
          <w:color w:val="000000"/>
          <w:sz w:val="28"/>
          <w:szCs w:val="28"/>
        </w:rPr>
        <w:t>14</w:t>
      </w:r>
      <w:r w:rsidRPr="00041071">
        <w:rPr>
          <w:rFonts w:ascii="Times New Roman" w:hAnsi="Times New Roman"/>
          <w:color w:val="000000"/>
          <w:sz w:val="28"/>
          <w:szCs w:val="28"/>
        </w:rPr>
        <w:t xml:space="preserve"> заседаний</w:t>
      </w:r>
      <w:r w:rsidR="00CE083C" w:rsidRPr="00041071">
        <w:rPr>
          <w:rFonts w:ascii="Times New Roman" w:hAnsi="Times New Roman"/>
          <w:color w:val="000000"/>
          <w:sz w:val="28"/>
          <w:szCs w:val="28"/>
        </w:rPr>
        <w:t>, в ходе которых было принято 6</w:t>
      </w:r>
      <w:r w:rsidR="00590B5B" w:rsidRPr="00041071">
        <w:rPr>
          <w:rFonts w:ascii="Times New Roman" w:hAnsi="Times New Roman"/>
          <w:color w:val="000000"/>
          <w:sz w:val="28"/>
          <w:szCs w:val="28"/>
        </w:rPr>
        <w:t>1</w:t>
      </w:r>
      <w:r w:rsidRPr="00041071">
        <w:rPr>
          <w:rFonts w:ascii="Times New Roman" w:hAnsi="Times New Roman"/>
          <w:color w:val="000000"/>
          <w:sz w:val="28"/>
          <w:szCs w:val="28"/>
        </w:rPr>
        <w:t xml:space="preserve"> решени</w:t>
      </w:r>
      <w:r w:rsidR="00590B5B" w:rsidRPr="00041071">
        <w:rPr>
          <w:rFonts w:ascii="Times New Roman" w:hAnsi="Times New Roman"/>
          <w:color w:val="000000"/>
          <w:sz w:val="28"/>
          <w:szCs w:val="28"/>
        </w:rPr>
        <w:t>е, в том числе 11 решений по внесению изменений в бюджет сельского поселения; 5 решений по внесению изменений в реестр муниципальной собственности; 4 – об утверждении отчета об исполнении бюджета; 8 – о проведении публичных слушаний по изменениям и о внесении изменений и дополнений в устав сельского поселения</w:t>
      </w:r>
      <w:r w:rsidRPr="00041071">
        <w:rPr>
          <w:rFonts w:ascii="Times New Roman" w:hAnsi="Times New Roman"/>
          <w:color w:val="000000"/>
          <w:sz w:val="28"/>
          <w:szCs w:val="28"/>
        </w:rPr>
        <w:t>.</w:t>
      </w:r>
    </w:p>
    <w:p w:rsidR="00F947BC" w:rsidRPr="00041071" w:rsidRDefault="0021171A" w:rsidP="0081351A">
      <w:pPr>
        <w:spacing w:after="0"/>
        <w:ind w:firstLine="708"/>
        <w:jc w:val="both"/>
        <w:rPr>
          <w:rFonts w:ascii="Times New Roman" w:hAnsi="Times New Roman"/>
          <w:color w:val="000000"/>
          <w:sz w:val="28"/>
          <w:szCs w:val="28"/>
        </w:rPr>
      </w:pPr>
      <w:r w:rsidRPr="00041071">
        <w:rPr>
          <w:rFonts w:ascii="Times New Roman" w:hAnsi="Times New Roman"/>
          <w:color w:val="000000"/>
          <w:sz w:val="28"/>
          <w:szCs w:val="28"/>
        </w:rPr>
        <w:t xml:space="preserve">      </w:t>
      </w:r>
      <w:r w:rsidR="00F947BC" w:rsidRPr="00041071">
        <w:rPr>
          <w:rFonts w:ascii="Times New Roman" w:hAnsi="Times New Roman"/>
          <w:color w:val="000000"/>
          <w:sz w:val="28"/>
          <w:szCs w:val="28"/>
        </w:rPr>
        <w:t xml:space="preserve">Бюджет сельского поселения на 2015 год утвержден решением собрания депутатов №  88 от 27.12.2014 года «О бюджете муниципального образования </w:t>
      </w:r>
      <w:r w:rsidR="009A355E" w:rsidRPr="00041071">
        <w:rPr>
          <w:rFonts w:ascii="Times New Roman" w:hAnsi="Times New Roman"/>
          <w:color w:val="000000"/>
          <w:sz w:val="28"/>
          <w:szCs w:val="28"/>
        </w:rPr>
        <w:t xml:space="preserve"> </w:t>
      </w:r>
      <w:r w:rsidR="00F947BC" w:rsidRPr="00041071">
        <w:rPr>
          <w:rFonts w:ascii="Times New Roman" w:hAnsi="Times New Roman"/>
          <w:color w:val="000000"/>
          <w:sz w:val="28"/>
          <w:szCs w:val="28"/>
        </w:rPr>
        <w:t>Надеждинское сельское поселение» Биробиджанского муниципального района на 2015 и плановый период 2016-2017 годы. Ожидаемое поступление доходов 7092481,51 рублей, исполнено на 21.12 2015 6522188,17 рублей. Налоговые и неналоговые доходы поступили в сумме 383674,65 рублей, собственные доходы в сумме 116487,00 рублей, межбюджетные трансферты поступили в сумме  6024333,00 рублей. Ожидаемое исполнение расходов в сумме 7336131,57 рублей,  на 21.12.2015 исполнение в сумме 6713971,76 рублей. В течении года в бюджет 11</w:t>
      </w:r>
      <w:r w:rsidR="00382253" w:rsidRPr="00041071">
        <w:rPr>
          <w:rFonts w:ascii="Times New Roman" w:hAnsi="Times New Roman"/>
          <w:color w:val="000000"/>
          <w:sz w:val="28"/>
          <w:szCs w:val="28"/>
        </w:rPr>
        <w:t xml:space="preserve"> раз</w:t>
      </w:r>
      <w:r w:rsidR="00F947BC" w:rsidRPr="00041071">
        <w:rPr>
          <w:rFonts w:ascii="Times New Roman" w:hAnsi="Times New Roman"/>
          <w:color w:val="000000"/>
          <w:sz w:val="28"/>
          <w:szCs w:val="28"/>
        </w:rPr>
        <w:t xml:space="preserve"> вносились изменения.</w:t>
      </w:r>
    </w:p>
    <w:p w:rsidR="00F947BC" w:rsidRPr="00041071" w:rsidRDefault="00F947BC" w:rsidP="0081351A">
      <w:pPr>
        <w:spacing w:after="0"/>
        <w:ind w:firstLine="708"/>
        <w:jc w:val="both"/>
        <w:rPr>
          <w:rFonts w:ascii="Times New Roman" w:hAnsi="Times New Roman"/>
          <w:color w:val="000000"/>
          <w:sz w:val="28"/>
          <w:szCs w:val="28"/>
        </w:rPr>
      </w:pPr>
      <w:r w:rsidRPr="00041071">
        <w:rPr>
          <w:rFonts w:ascii="Times New Roman" w:hAnsi="Times New Roman"/>
          <w:color w:val="000000"/>
          <w:sz w:val="28"/>
          <w:szCs w:val="28"/>
        </w:rPr>
        <w:t>Бюджетные ассигнования на обеспечение деятельности главы Надеждинского сельского поселения предусмотрены в сумме 1205771,56 рублей. Исполнение 1139071,75 рублей.</w:t>
      </w:r>
    </w:p>
    <w:p w:rsidR="009E7375" w:rsidRPr="00041071" w:rsidRDefault="00F947BC" w:rsidP="0081351A">
      <w:pPr>
        <w:spacing w:after="0"/>
        <w:ind w:firstLine="708"/>
        <w:jc w:val="both"/>
        <w:rPr>
          <w:rFonts w:ascii="Times New Roman" w:hAnsi="Times New Roman"/>
          <w:color w:val="000000"/>
          <w:sz w:val="28"/>
          <w:szCs w:val="28"/>
        </w:rPr>
      </w:pPr>
      <w:r w:rsidRPr="00041071">
        <w:rPr>
          <w:rFonts w:ascii="Times New Roman" w:hAnsi="Times New Roman"/>
          <w:color w:val="000000"/>
          <w:sz w:val="28"/>
          <w:szCs w:val="28"/>
        </w:rPr>
        <w:t>На содержание и обеспечение деятельности аппарата управления администрации Надеждинского сельского поселения предусмотрены в сумме 2855249,40 рублей, исполнение на выплату заработной платы и начисления в сумме 2038139,03 рублей</w:t>
      </w:r>
      <w:r w:rsidR="009E7375" w:rsidRPr="00041071">
        <w:rPr>
          <w:rFonts w:ascii="Times New Roman" w:hAnsi="Times New Roman"/>
          <w:color w:val="000000"/>
          <w:sz w:val="28"/>
          <w:szCs w:val="28"/>
        </w:rPr>
        <w:t>.</w:t>
      </w:r>
    </w:p>
    <w:p w:rsidR="00F947BC" w:rsidRPr="00041071" w:rsidRDefault="00F947BC" w:rsidP="0081351A">
      <w:pPr>
        <w:spacing w:after="0"/>
        <w:ind w:firstLine="708"/>
        <w:jc w:val="both"/>
        <w:rPr>
          <w:rFonts w:ascii="Times New Roman" w:hAnsi="Times New Roman"/>
          <w:color w:val="000000"/>
          <w:sz w:val="28"/>
          <w:szCs w:val="28"/>
        </w:rPr>
      </w:pPr>
      <w:r w:rsidRPr="00041071">
        <w:rPr>
          <w:rFonts w:ascii="Times New Roman" w:hAnsi="Times New Roman"/>
          <w:color w:val="000000"/>
          <w:sz w:val="28"/>
          <w:szCs w:val="28"/>
        </w:rPr>
        <w:lastRenderedPageBreak/>
        <w:t xml:space="preserve"> </w:t>
      </w:r>
      <w:r w:rsidR="00B74E8C" w:rsidRPr="00041071">
        <w:rPr>
          <w:rFonts w:ascii="Times New Roman" w:hAnsi="Times New Roman"/>
          <w:color w:val="000000"/>
          <w:sz w:val="28"/>
          <w:szCs w:val="28"/>
        </w:rPr>
        <w:t xml:space="preserve">Услуги </w:t>
      </w:r>
      <w:r w:rsidRPr="00041071">
        <w:rPr>
          <w:rFonts w:ascii="Times New Roman" w:hAnsi="Times New Roman"/>
          <w:color w:val="000000"/>
          <w:sz w:val="28"/>
          <w:szCs w:val="28"/>
        </w:rPr>
        <w:t>связи 34910,45 рублей, транспортные услуги – 28865,72 рублей, на коммунальные услуги – 255498,24 рублей, на прочие услуги (дератизация, заправка катриджа, промывка и опрессовка, межевание) 105450,41 рублей, на хозматериалы за счет бюджета 85968,50 рублей, за счет платных услуг 75457,50 рублей, судебные расходы – 147353,43 рублей.</w:t>
      </w:r>
    </w:p>
    <w:p w:rsidR="00F947BC" w:rsidRPr="00041071" w:rsidRDefault="00F947BC" w:rsidP="0081351A">
      <w:pPr>
        <w:spacing w:after="0"/>
        <w:ind w:firstLine="708"/>
        <w:jc w:val="both"/>
        <w:rPr>
          <w:rFonts w:ascii="Times New Roman" w:hAnsi="Times New Roman"/>
          <w:color w:val="000000"/>
          <w:sz w:val="28"/>
          <w:szCs w:val="28"/>
        </w:rPr>
      </w:pPr>
      <w:r w:rsidRPr="00041071">
        <w:rPr>
          <w:rFonts w:ascii="Times New Roman" w:hAnsi="Times New Roman"/>
          <w:color w:val="000000"/>
          <w:sz w:val="28"/>
          <w:szCs w:val="28"/>
        </w:rPr>
        <w:t>Другие общегосударственные вопросы, в их составе предусмотрены бюджетные ассигнования на:</w:t>
      </w:r>
    </w:p>
    <w:p w:rsidR="00F947BC" w:rsidRPr="00041071" w:rsidRDefault="00F947BC"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1)Национальная оборона в сумме 28000 рублей, исполнение 23670,32 рублей;</w:t>
      </w:r>
    </w:p>
    <w:p w:rsidR="00F947BC" w:rsidRPr="00041071" w:rsidRDefault="00F947BC"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2)Национальная экономика 3700 рублей исполнение  в полном объеме;</w:t>
      </w:r>
    </w:p>
    <w:p w:rsidR="00F947BC" w:rsidRPr="00041071" w:rsidRDefault="00F947BC"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3)Дорожное хозяйство 54781,51рублей, исполнение в сумме 40495,80;</w:t>
      </w:r>
    </w:p>
    <w:p w:rsidR="00F947BC" w:rsidRPr="00041071" w:rsidRDefault="00F947BC"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4)Благоустройство 51616,24 рублей исполнение в полном объеме;</w:t>
      </w:r>
    </w:p>
    <w:p w:rsidR="00F947BC" w:rsidRPr="00041071" w:rsidRDefault="00F947BC"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5)Культура и кинематография предусмотрены бюджетные средства на </w:t>
      </w:r>
    </w:p>
    <w:p w:rsidR="00F947BC" w:rsidRPr="00041071" w:rsidRDefault="00F947BC"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культура в сумме 2167918,02 рублей;</w:t>
      </w:r>
    </w:p>
    <w:p w:rsidR="00F947BC" w:rsidRPr="00041071" w:rsidRDefault="00F947BC"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 библиотека 475196,52 рублей; </w:t>
      </w:r>
    </w:p>
    <w:p w:rsidR="00F947BC" w:rsidRPr="00041071" w:rsidRDefault="00F947BC" w:rsidP="0081351A">
      <w:pPr>
        <w:spacing w:after="0"/>
        <w:ind w:firstLine="708"/>
        <w:jc w:val="both"/>
        <w:rPr>
          <w:rFonts w:ascii="Times New Roman" w:hAnsi="Times New Roman"/>
          <w:color w:val="000000"/>
          <w:sz w:val="28"/>
          <w:szCs w:val="28"/>
        </w:rPr>
      </w:pPr>
      <w:r w:rsidRPr="00041071">
        <w:rPr>
          <w:rFonts w:ascii="Times New Roman" w:hAnsi="Times New Roman"/>
          <w:color w:val="000000"/>
          <w:sz w:val="28"/>
          <w:szCs w:val="28"/>
        </w:rPr>
        <w:t>На пенсионное обеспечение предусмотрены бюджетные ассигнования в сумме 243055,61 рублей, исполнение 202546,10 рублей.</w:t>
      </w:r>
    </w:p>
    <w:p w:rsidR="00F947BC" w:rsidRPr="00041071" w:rsidRDefault="00F947BC" w:rsidP="0081351A">
      <w:pPr>
        <w:spacing w:after="0"/>
        <w:ind w:firstLine="708"/>
        <w:jc w:val="both"/>
        <w:rPr>
          <w:rFonts w:ascii="Times New Roman" w:hAnsi="Times New Roman"/>
          <w:color w:val="000000"/>
          <w:sz w:val="28"/>
          <w:szCs w:val="28"/>
        </w:rPr>
      </w:pPr>
      <w:r w:rsidRPr="00041071">
        <w:rPr>
          <w:rFonts w:ascii="Times New Roman" w:hAnsi="Times New Roman"/>
          <w:color w:val="000000"/>
          <w:sz w:val="28"/>
          <w:szCs w:val="28"/>
        </w:rPr>
        <w:t>Межбюджетные трансферты бюджетам муниципальных районов составили 57278,40 рублей, исполнение 40639,20 рублей.</w:t>
      </w:r>
    </w:p>
    <w:p w:rsidR="00C01494" w:rsidRPr="00041071" w:rsidRDefault="00C01494"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Общая сумма кредиторской задолженности за администрацией Надеждинского сельского поселения  и  Дома культуры составляет 773818,67 (Семьсот семьдесят три тысячи восемьсот восемнадцать рублей 67 копеек). Из них:</w:t>
      </w:r>
    </w:p>
    <w:p w:rsidR="00C01494" w:rsidRPr="00041071" w:rsidRDefault="00C01494"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1. Отопление администрация – 222944,30 (Двести двадцать две тысячи девятьсот сорок четыре рубля 30 копеек);</w:t>
      </w:r>
    </w:p>
    <w:p w:rsidR="00C01494" w:rsidRPr="00041071" w:rsidRDefault="00C01494"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2. Отопление ПДК – 455406,30 (Четыреста пятьдесят пять тысяч четыреста шесть рублей 30 копеек);</w:t>
      </w:r>
    </w:p>
    <w:p w:rsidR="00C01494" w:rsidRPr="00041071" w:rsidRDefault="00C01494"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3. По прочим расходам администрации – 95468,07 (Девяносто пять тысяч четыреста шестьдесят восемь рублей 07 копеек): перевозка трупов, связь, межевание земельных участков  и др. оплата счетов, необходимая для функционирования администрации и поселения в целом.</w:t>
      </w:r>
    </w:p>
    <w:p w:rsidR="00F947BC" w:rsidRPr="00041071" w:rsidRDefault="00F947BC"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За отчетный период подготовлены и предоставлены по месту требования сведения, отчеты и декларации.</w:t>
      </w:r>
    </w:p>
    <w:p w:rsidR="0021171A" w:rsidRPr="00041071" w:rsidRDefault="0014349E"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С целью</w:t>
      </w:r>
      <w:r w:rsidR="00303D7B" w:rsidRPr="00041071">
        <w:rPr>
          <w:rFonts w:ascii="Times New Roman" w:hAnsi="Times New Roman"/>
          <w:color w:val="000000"/>
          <w:sz w:val="28"/>
          <w:szCs w:val="28"/>
        </w:rPr>
        <w:t xml:space="preserve"> улучшения поступления </w:t>
      </w:r>
      <w:r w:rsidR="00F947BC" w:rsidRPr="00041071">
        <w:rPr>
          <w:rFonts w:ascii="Times New Roman" w:hAnsi="Times New Roman"/>
          <w:color w:val="000000"/>
          <w:sz w:val="28"/>
          <w:szCs w:val="28"/>
        </w:rPr>
        <w:t>доходов</w:t>
      </w:r>
      <w:r w:rsidR="00303D7B" w:rsidRPr="00041071">
        <w:rPr>
          <w:rFonts w:ascii="Times New Roman" w:hAnsi="Times New Roman"/>
          <w:color w:val="000000"/>
          <w:sz w:val="28"/>
          <w:szCs w:val="28"/>
        </w:rPr>
        <w:t xml:space="preserve"> А</w:t>
      </w:r>
      <w:r w:rsidR="0021171A" w:rsidRPr="00041071">
        <w:rPr>
          <w:rFonts w:ascii="Times New Roman" w:hAnsi="Times New Roman"/>
          <w:color w:val="000000"/>
          <w:sz w:val="28"/>
          <w:szCs w:val="28"/>
        </w:rPr>
        <w:t>дмини</w:t>
      </w:r>
      <w:r w:rsidR="00CE083C" w:rsidRPr="00041071">
        <w:rPr>
          <w:rFonts w:ascii="Times New Roman" w:hAnsi="Times New Roman"/>
          <w:color w:val="000000"/>
          <w:sz w:val="28"/>
          <w:szCs w:val="28"/>
        </w:rPr>
        <w:t xml:space="preserve">страцией поселения </w:t>
      </w:r>
      <w:r w:rsidR="00F947BC" w:rsidRPr="00041071">
        <w:rPr>
          <w:rFonts w:ascii="Times New Roman" w:hAnsi="Times New Roman"/>
          <w:color w:val="000000"/>
          <w:sz w:val="28"/>
          <w:szCs w:val="28"/>
        </w:rPr>
        <w:t xml:space="preserve">было подано </w:t>
      </w:r>
      <w:r w:rsidR="009E7375" w:rsidRPr="00041071">
        <w:rPr>
          <w:rFonts w:ascii="Times New Roman" w:hAnsi="Times New Roman"/>
          <w:color w:val="000000"/>
          <w:sz w:val="28"/>
          <w:szCs w:val="28"/>
        </w:rPr>
        <w:t>8</w:t>
      </w:r>
      <w:r w:rsidR="00AF501E" w:rsidRPr="00041071">
        <w:rPr>
          <w:rFonts w:ascii="Times New Roman" w:hAnsi="Times New Roman"/>
          <w:color w:val="000000"/>
          <w:sz w:val="28"/>
          <w:szCs w:val="28"/>
        </w:rPr>
        <w:t xml:space="preserve"> исковых заявлений</w:t>
      </w:r>
      <w:r w:rsidR="009E7375" w:rsidRPr="00041071">
        <w:rPr>
          <w:rFonts w:ascii="Times New Roman" w:hAnsi="Times New Roman"/>
          <w:color w:val="000000"/>
          <w:sz w:val="28"/>
          <w:szCs w:val="28"/>
        </w:rPr>
        <w:t xml:space="preserve"> в суд,  из которых по 7 были вынесены положительные решения</w:t>
      </w:r>
      <w:r w:rsidR="0021171A" w:rsidRPr="00041071">
        <w:rPr>
          <w:rFonts w:ascii="Times New Roman" w:hAnsi="Times New Roman"/>
          <w:color w:val="000000"/>
          <w:sz w:val="28"/>
          <w:szCs w:val="28"/>
        </w:rPr>
        <w:t>. На начало года недоимк</w:t>
      </w:r>
      <w:r w:rsidR="00C36E6A" w:rsidRPr="00041071">
        <w:rPr>
          <w:rFonts w:ascii="Times New Roman" w:hAnsi="Times New Roman"/>
          <w:color w:val="000000"/>
          <w:sz w:val="28"/>
          <w:szCs w:val="28"/>
        </w:rPr>
        <w:t xml:space="preserve">а по </w:t>
      </w:r>
      <w:r w:rsidR="009E7375" w:rsidRPr="00041071">
        <w:rPr>
          <w:rFonts w:ascii="Times New Roman" w:hAnsi="Times New Roman"/>
          <w:color w:val="000000"/>
          <w:sz w:val="28"/>
          <w:szCs w:val="28"/>
        </w:rPr>
        <w:t xml:space="preserve">сборам за найм жилья </w:t>
      </w:r>
      <w:r w:rsidR="00C36E6A" w:rsidRPr="00041071">
        <w:rPr>
          <w:rFonts w:ascii="Times New Roman" w:hAnsi="Times New Roman"/>
          <w:color w:val="000000"/>
          <w:sz w:val="28"/>
          <w:szCs w:val="28"/>
        </w:rPr>
        <w:t>состав</w:t>
      </w:r>
      <w:r w:rsidR="009E7375" w:rsidRPr="00041071">
        <w:rPr>
          <w:rFonts w:ascii="Times New Roman" w:hAnsi="Times New Roman"/>
          <w:color w:val="000000"/>
          <w:sz w:val="28"/>
          <w:szCs w:val="28"/>
        </w:rPr>
        <w:t>и</w:t>
      </w:r>
      <w:r w:rsidR="00C36E6A" w:rsidRPr="00041071">
        <w:rPr>
          <w:rFonts w:ascii="Times New Roman" w:hAnsi="Times New Roman"/>
          <w:color w:val="000000"/>
          <w:sz w:val="28"/>
          <w:szCs w:val="28"/>
        </w:rPr>
        <w:t xml:space="preserve">ла  </w:t>
      </w:r>
      <w:r w:rsidR="009E7375" w:rsidRPr="00041071">
        <w:rPr>
          <w:rFonts w:ascii="Times New Roman" w:hAnsi="Times New Roman"/>
          <w:color w:val="000000"/>
          <w:sz w:val="28"/>
          <w:szCs w:val="28"/>
        </w:rPr>
        <w:t xml:space="preserve">81 591,1 </w:t>
      </w:r>
      <w:r w:rsidR="0021171A" w:rsidRPr="00041071">
        <w:rPr>
          <w:rFonts w:ascii="Times New Roman" w:hAnsi="Times New Roman"/>
          <w:color w:val="000000"/>
          <w:sz w:val="28"/>
          <w:szCs w:val="28"/>
        </w:rPr>
        <w:t xml:space="preserve"> </w:t>
      </w:r>
      <w:r w:rsidR="00C36E6A" w:rsidRPr="00041071">
        <w:rPr>
          <w:rFonts w:ascii="Times New Roman" w:hAnsi="Times New Roman"/>
          <w:color w:val="000000"/>
          <w:sz w:val="28"/>
          <w:szCs w:val="28"/>
        </w:rPr>
        <w:t>рублей</w:t>
      </w:r>
      <w:r w:rsidR="009E7375" w:rsidRPr="00041071">
        <w:rPr>
          <w:rFonts w:ascii="Times New Roman" w:hAnsi="Times New Roman"/>
          <w:color w:val="000000"/>
          <w:sz w:val="28"/>
          <w:szCs w:val="28"/>
        </w:rPr>
        <w:t>, из которых 55 270 рублей должны жители с. Надеждинское и 26 320 рублей – Головино.</w:t>
      </w:r>
      <w:r w:rsidR="00FF7ABD" w:rsidRPr="00041071">
        <w:rPr>
          <w:rFonts w:ascii="Times New Roman" w:hAnsi="Times New Roman"/>
          <w:color w:val="000000"/>
          <w:sz w:val="28"/>
          <w:szCs w:val="28"/>
        </w:rPr>
        <w:t xml:space="preserve"> </w:t>
      </w:r>
      <w:r w:rsidR="00472B63" w:rsidRPr="00041071">
        <w:rPr>
          <w:rFonts w:ascii="Times New Roman" w:hAnsi="Times New Roman"/>
          <w:color w:val="000000"/>
          <w:sz w:val="28"/>
          <w:szCs w:val="28"/>
        </w:rPr>
        <w:t xml:space="preserve">По сравнению с АППГ долг снижен на 18940,71 рублей (с 100531,81). </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За 2015 год за найм жилого помещения было собрано – </w:t>
      </w:r>
      <w:r w:rsidRPr="00041071">
        <w:rPr>
          <w:rFonts w:ascii="Times New Roman" w:hAnsi="Times New Roman"/>
          <w:b/>
          <w:i/>
          <w:color w:val="000000"/>
          <w:sz w:val="28"/>
          <w:szCs w:val="28"/>
        </w:rPr>
        <w:t>95742,19</w:t>
      </w:r>
      <w:r w:rsidRPr="00041071">
        <w:rPr>
          <w:rFonts w:ascii="Times New Roman" w:hAnsi="Times New Roman"/>
          <w:color w:val="000000"/>
          <w:sz w:val="28"/>
          <w:szCs w:val="28"/>
        </w:rPr>
        <w:t xml:space="preserve"> (Девяносто пять тысяч семьсот сорок два рубля 19 копеек).</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Злостными неплательщиками в с. Надеждинское являются: </w:t>
      </w:r>
    </w:p>
    <w:p w:rsidR="009E7375" w:rsidRPr="00041071" w:rsidRDefault="009E7375" w:rsidP="0081351A">
      <w:pPr>
        <w:pStyle w:val="ab"/>
        <w:numPr>
          <w:ilvl w:val="0"/>
          <w:numId w:val="3"/>
        </w:numPr>
        <w:spacing w:after="0"/>
        <w:ind w:left="0"/>
        <w:jc w:val="both"/>
        <w:rPr>
          <w:rFonts w:ascii="Times New Roman" w:hAnsi="Times New Roman"/>
          <w:color w:val="000000"/>
          <w:sz w:val="28"/>
          <w:szCs w:val="28"/>
        </w:rPr>
      </w:pPr>
      <w:r w:rsidRPr="00041071">
        <w:rPr>
          <w:rFonts w:ascii="Times New Roman" w:hAnsi="Times New Roman"/>
          <w:color w:val="000000"/>
          <w:sz w:val="28"/>
          <w:szCs w:val="28"/>
        </w:rPr>
        <w:t>Молчанова Алла Александровна;</w:t>
      </w:r>
    </w:p>
    <w:p w:rsidR="009E7375" w:rsidRPr="00041071" w:rsidRDefault="009E7375" w:rsidP="0081351A">
      <w:pPr>
        <w:pStyle w:val="ab"/>
        <w:numPr>
          <w:ilvl w:val="0"/>
          <w:numId w:val="3"/>
        </w:numPr>
        <w:spacing w:after="0"/>
        <w:ind w:left="0"/>
        <w:jc w:val="both"/>
        <w:rPr>
          <w:rFonts w:ascii="Times New Roman" w:hAnsi="Times New Roman"/>
          <w:color w:val="000000"/>
          <w:sz w:val="28"/>
          <w:szCs w:val="28"/>
        </w:rPr>
      </w:pPr>
      <w:r w:rsidRPr="00041071">
        <w:rPr>
          <w:rFonts w:ascii="Times New Roman" w:hAnsi="Times New Roman"/>
          <w:color w:val="000000"/>
          <w:sz w:val="28"/>
          <w:szCs w:val="28"/>
        </w:rPr>
        <w:t>Савин Андрей Олегович;</w:t>
      </w:r>
    </w:p>
    <w:p w:rsidR="009E7375" w:rsidRPr="00041071" w:rsidRDefault="009E7375" w:rsidP="0081351A">
      <w:pPr>
        <w:pStyle w:val="ab"/>
        <w:numPr>
          <w:ilvl w:val="0"/>
          <w:numId w:val="3"/>
        </w:numPr>
        <w:spacing w:after="0"/>
        <w:ind w:left="0"/>
        <w:jc w:val="both"/>
        <w:rPr>
          <w:rFonts w:ascii="Times New Roman" w:hAnsi="Times New Roman"/>
          <w:color w:val="000000"/>
          <w:sz w:val="28"/>
          <w:szCs w:val="28"/>
        </w:rPr>
      </w:pPr>
      <w:r w:rsidRPr="00041071">
        <w:rPr>
          <w:rFonts w:ascii="Times New Roman" w:hAnsi="Times New Roman"/>
          <w:color w:val="000000"/>
          <w:sz w:val="28"/>
          <w:szCs w:val="28"/>
        </w:rPr>
        <w:lastRenderedPageBreak/>
        <w:t>Бамбуленко Любовь Николаевна;</w:t>
      </w:r>
    </w:p>
    <w:p w:rsidR="009E7375" w:rsidRPr="00041071" w:rsidRDefault="009E7375" w:rsidP="0081351A">
      <w:pPr>
        <w:pStyle w:val="ab"/>
        <w:numPr>
          <w:ilvl w:val="0"/>
          <w:numId w:val="3"/>
        </w:numPr>
        <w:spacing w:after="0"/>
        <w:ind w:left="0"/>
        <w:jc w:val="both"/>
        <w:rPr>
          <w:rFonts w:ascii="Times New Roman" w:hAnsi="Times New Roman"/>
          <w:color w:val="000000"/>
          <w:sz w:val="28"/>
          <w:szCs w:val="28"/>
        </w:rPr>
      </w:pPr>
      <w:r w:rsidRPr="00041071">
        <w:rPr>
          <w:rFonts w:ascii="Times New Roman" w:hAnsi="Times New Roman"/>
          <w:color w:val="000000"/>
          <w:sz w:val="28"/>
          <w:szCs w:val="28"/>
        </w:rPr>
        <w:t>Бамбуленко Андрей Николаевич;</w:t>
      </w:r>
    </w:p>
    <w:p w:rsidR="009E7375" w:rsidRPr="00041071" w:rsidRDefault="009E7375" w:rsidP="0081351A">
      <w:pPr>
        <w:pStyle w:val="ab"/>
        <w:numPr>
          <w:ilvl w:val="0"/>
          <w:numId w:val="3"/>
        </w:numPr>
        <w:spacing w:after="0"/>
        <w:ind w:left="0"/>
        <w:jc w:val="both"/>
        <w:rPr>
          <w:rFonts w:ascii="Times New Roman" w:hAnsi="Times New Roman"/>
          <w:color w:val="000000"/>
          <w:sz w:val="28"/>
          <w:szCs w:val="28"/>
        </w:rPr>
      </w:pPr>
      <w:r w:rsidRPr="00041071">
        <w:rPr>
          <w:rFonts w:ascii="Times New Roman" w:hAnsi="Times New Roman"/>
          <w:color w:val="000000"/>
          <w:sz w:val="28"/>
          <w:szCs w:val="28"/>
        </w:rPr>
        <w:t>Казаков Сергей Валерьевич;</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Злостными неплательщиками в с. Головино являются:</w:t>
      </w:r>
    </w:p>
    <w:p w:rsidR="009E7375" w:rsidRPr="00041071" w:rsidRDefault="009E7375" w:rsidP="0081351A">
      <w:pPr>
        <w:pStyle w:val="ab"/>
        <w:numPr>
          <w:ilvl w:val="0"/>
          <w:numId w:val="4"/>
        </w:numPr>
        <w:spacing w:after="0"/>
        <w:ind w:left="0"/>
        <w:jc w:val="both"/>
        <w:rPr>
          <w:rFonts w:ascii="Times New Roman" w:hAnsi="Times New Roman"/>
          <w:color w:val="000000"/>
          <w:sz w:val="28"/>
          <w:szCs w:val="28"/>
        </w:rPr>
      </w:pPr>
      <w:r w:rsidRPr="00041071">
        <w:rPr>
          <w:rFonts w:ascii="Times New Roman" w:hAnsi="Times New Roman"/>
          <w:color w:val="000000"/>
          <w:sz w:val="28"/>
          <w:szCs w:val="28"/>
        </w:rPr>
        <w:t>Ермолаева Наталья Федоровна;</w:t>
      </w:r>
    </w:p>
    <w:p w:rsidR="00472B63" w:rsidRPr="00041071" w:rsidRDefault="00472B63" w:rsidP="0081351A">
      <w:pPr>
        <w:pStyle w:val="ab"/>
        <w:numPr>
          <w:ilvl w:val="0"/>
          <w:numId w:val="4"/>
        </w:numPr>
        <w:spacing w:after="0"/>
        <w:ind w:left="0"/>
        <w:jc w:val="both"/>
        <w:rPr>
          <w:rFonts w:ascii="Times New Roman" w:hAnsi="Times New Roman"/>
          <w:color w:val="000000"/>
          <w:sz w:val="28"/>
          <w:szCs w:val="28"/>
        </w:rPr>
      </w:pPr>
      <w:r w:rsidRPr="00041071">
        <w:rPr>
          <w:rFonts w:ascii="Times New Roman" w:hAnsi="Times New Roman"/>
          <w:color w:val="000000"/>
          <w:sz w:val="28"/>
          <w:szCs w:val="28"/>
        </w:rPr>
        <w:t>Яворский Александр Леонтьевич;</w:t>
      </w:r>
    </w:p>
    <w:p w:rsidR="00472B63" w:rsidRPr="00041071" w:rsidRDefault="00472B63" w:rsidP="0081351A">
      <w:pPr>
        <w:pStyle w:val="ab"/>
        <w:numPr>
          <w:ilvl w:val="0"/>
          <w:numId w:val="4"/>
        </w:numPr>
        <w:spacing w:after="0"/>
        <w:ind w:left="0"/>
        <w:jc w:val="both"/>
        <w:rPr>
          <w:rFonts w:ascii="Times New Roman" w:hAnsi="Times New Roman"/>
          <w:color w:val="000000"/>
          <w:sz w:val="28"/>
          <w:szCs w:val="28"/>
        </w:rPr>
      </w:pPr>
      <w:r w:rsidRPr="00041071">
        <w:rPr>
          <w:rFonts w:ascii="Times New Roman" w:hAnsi="Times New Roman"/>
          <w:color w:val="000000"/>
          <w:sz w:val="28"/>
          <w:szCs w:val="28"/>
        </w:rPr>
        <w:t>Грачев Андрей Николаевич;</w:t>
      </w:r>
    </w:p>
    <w:p w:rsidR="009E7375" w:rsidRPr="00041071" w:rsidRDefault="00472B63" w:rsidP="0081351A">
      <w:pPr>
        <w:pStyle w:val="ab"/>
        <w:numPr>
          <w:ilvl w:val="0"/>
          <w:numId w:val="4"/>
        </w:numPr>
        <w:spacing w:after="0"/>
        <w:ind w:left="0"/>
        <w:jc w:val="both"/>
        <w:rPr>
          <w:rFonts w:ascii="Times New Roman" w:hAnsi="Times New Roman"/>
          <w:color w:val="000000"/>
          <w:sz w:val="28"/>
          <w:szCs w:val="28"/>
        </w:rPr>
      </w:pPr>
      <w:r w:rsidRPr="00041071">
        <w:rPr>
          <w:rFonts w:ascii="Times New Roman" w:hAnsi="Times New Roman"/>
          <w:color w:val="000000"/>
          <w:sz w:val="28"/>
          <w:szCs w:val="28"/>
        </w:rPr>
        <w:t>Любанская Мария Николаевна;</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Также есть долги за квартплату  по тем домам, которые были подтоплены в с. Головино (суммы остались на август 2013 года и до сих пор не погашены: Якимова Ольга Анатольевна; Ермолаев Александр Федорович; Кирилин Сергей Иванович). </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Всем из данного списка были выписаны предписания о требовании погасить долги за жильё. Оплатили двое: Догадов С.И., Шадрин М.С. </w:t>
      </w:r>
    </w:p>
    <w:p w:rsidR="00937BC7" w:rsidRPr="00041071" w:rsidRDefault="00472B63" w:rsidP="00937BC7">
      <w:pPr>
        <w:jc w:val="both"/>
        <w:rPr>
          <w:rFonts w:ascii="Times New Roman" w:hAnsi="Times New Roman"/>
          <w:color w:val="000000"/>
          <w:sz w:val="28"/>
          <w:szCs w:val="28"/>
        </w:rPr>
      </w:pPr>
      <w:r w:rsidRPr="00041071">
        <w:rPr>
          <w:rFonts w:ascii="Times New Roman" w:hAnsi="Times New Roman"/>
          <w:color w:val="000000"/>
          <w:sz w:val="28"/>
          <w:szCs w:val="28"/>
        </w:rPr>
        <w:t>В настоящее время Администрацией готовятся уведомления неплательщикам, при дальнейшем уклонении от платежей будет проведена подготовка к судебному решению данного вопроса, в этом случае граждан кроме принудительной оплаты ждут судебные расходы. Огромная просьба заплатить задолженность.</w:t>
      </w:r>
      <w:r w:rsidR="00937BC7" w:rsidRPr="00041071">
        <w:rPr>
          <w:rFonts w:ascii="Times New Roman" w:hAnsi="Times New Roman"/>
          <w:color w:val="000000"/>
          <w:sz w:val="28"/>
          <w:szCs w:val="28"/>
        </w:rPr>
        <w:t xml:space="preserve"> </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С целью приведения жизнедеятельности поселения к требованиям адекватности и целесообразности в 2015 году Администрацией поселения было инициировано и проведено 2</w:t>
      </w:r>
      <w:r w:rsidR="006C50A3" w:rsidRPr="00041071">
        <w:rPr>
          <w:rFonts w:ascii="Times New Roman" w:hAnsi="Times New Roman"/>
          <w:color w:val="000000"/>
          <w:sz w:val="28"/>
          <w:szCs w:val="28"/>
        </w:rPr>
        <w:t>5</w:t>
      </w:r>
      <w:r w:rsidRPr="00041071">
        <w:rPr>
          <w:rFonts w:ascii="Times New Roman" w:hAnsi="Times New Roman"/>
          <w:color w:val="000000"/>
          <w:sz w:val="28"/>
          <w:szCs w:val="28"/>
        </w:rPr>
        <w:t xml:space="preserve"> судебных дел из них:</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20 удовлетворено в пользу муниципального образования  (вопросы: взыскание задолжности за найм жилого помещения,  выписка из муниципального жилья не проживающих, признание права собственности на невостребованные земельные доли)</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 xml:space="preserve">3 отказано  в удовлетворении (Черенкова, паевая земля) </w:t>
      </w:r>
    </w:p>
    <w:p w:rsidR="00937BC7" w:rsidRPr="00041071" w:rsidRDefault="00382253"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3</w:t>
      </w:r>
      <w:r w:rsidR="00937BC7" w:rsidRPr="00041071">
        <w:rPr>
          <w:rFonts w:ascii="Times New Roman" w:hAnsi="Times New Roman"/>
          <w:color w:val="000000"/>
          <w:sz w:val="28"/>
          <w:szCs w:val="28"/>
        </w:rPr>
        <w:t xml:space="preserve"> оставлено без рассмотрения (Коровниченко, Кирилин С., Шадрин М.)</w:t>
      </w:r>
    </w:p>
    <w:p w:rsidR="00937BC7" w:rsidRPr="00041071" w:rsidRDefault="00937BC7" w:rsidP="006C50A3">
      <w:pPr>
        <w:numPr>
          <w:ilvl w:val="0"/>
          <w:numId w:val="5"/>
        </w:num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исковое заявление в процессе.(Искан)</w:t>
      </w:r>
    </w:p>
    <w:p w:rsidR="006C50A3" w:rsidRPr="004B768A" w:rsidRDefault="004B768A" w:rsidP="004B768A">
      <w:pPr>
        <w:spacing w:after="0" w:line="240" w:lineRule="auto"/>
        <w:jc w:val="both"/>
        <w:rPr>
          <w:rFonts w:ascii="Times New Roman" w:hAnsi="Times New Roman"/>
          <w:color w:val="000000"/>
          <w:sz w:val="28"/>
          <w:szCs w:val="28"/>
        </w:rPr>
      </w:pPr>
      <w:r w:rsidRPr="004B768A">
        <w:rPr>
          <w:rFonts w:ascii="Times New Roman" w:hAnsi="Times New Roman"/>
          <w:color w:val="000000"/>
          <w:sz w:val="28"/>
          <w:szCs w:val="28"/>
        </w:rPr>
        <w:t xml:space="preserve">     В связи с </w:t>
      </w:r>
      <w:r w:rsidRPr="004B768A">
        <w:rPr>
          <w:rFonts w:ascii="Times New Roman" w:hAnsi="Times New Roman"/>
          <w:color w:val="333333"/>
          <w:sz w:val="28"/>
          <w:szCs w:val="28"/>
          <w:lang w:eastAsia="ru-RU"/>
        </w:rPr>
        <w:t xml:space="preserve">действиями приводящими к разрушению жилого помещения, правил пользования жилыми помещениями, неиспользованием жилого помещения по назначению </w:t>
      </w:r>
      <w:r w:rsidRPr="004B768A">
        <w:rPr>
          <w:rFonts w:ascii="Times New Roman" w:hAnsi="Times New Roman"/>
          <w:color w:val="000000"/>
          <w:sz w:val="28"/>
          <w:szCs w:val="28"/>
        </w:rPr>
        <w:t xml:space="preserve">лишены </w:t>
      </w:r>
      <w:r w:rsidR="006C50A3" w:rsidRPr="004B768A">
        <w:rPr>
          <w:rFonts w:ascii="Times New Roman" w:hAnsi="Times New Roman"/>
          <w:color w:val="000000"/>
          <w:sz w:val="28"/>
          <w:szCs w:val="28"/>
        </w:rPr>
        <w:t>права пользования муниципальным жильем 8 граждан.</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Всего за 2015 год было принято 51 постановление по вопросам администрации Надеждинского сельского поселения.</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Прокуратурой Биробиджанского района вынесено 3 протеста на постановление администрации все 3 удовлетворены полностью  (в нормативно правовые документы внесены дополнения и изменения)</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 xml:space="preserve">поступило </w:t>
      </w:r>
      <w:r w:rsidR="004B768A" w:rsidRPr="00041071">
        <w:rPr>
          <w:rFonts w:ascii="Times New Roman" w:hAnsi="Times New Roman"/>
          <w:color w:val="000000"/>
          <w:sz w:val="28"/>
          <w:szCs w:val="28"/>
        </w:rPr>
        <w:t>25</w:t>
      </w:r>
      <w:r w:rsidR="004B768A">
        <w:rPr>
          <w:rFonts w:ascii="Times New Roman" w:hAnsi="Times New Roman"/>
          <w:color w:val="000000"/>
          <w:sz w:val="28"/>
          <w:szCs w:val="28"/>
        </w:rPr>
        <w:t xml:space="preserve"> </w:t>
      </w:r>
      <w:r w:rsidRPr="00041071">
        <w:rPr>
          <w:rFonts w:ascii="Times New Roman" w:hAnsi="Times New Roman"/>
          <w:color w:val="000000"/>
          <w:sz w:val="28"/>
          <w:szCs w:val="28"/>
        </w:rPr>
        <w:t>письменных обращений от граждан</w:t>
      </w:r>
      <w:r w:rsidR="004B768A">
        <w:rPr>
          <w:rFonts w:ascii="Times New Roman" w:hAnsi="Times New Roman"/>
          <w:color w:val="000000"/>
          <w:sz w:val="28"/>
          <w:szCs w:val="28"/>
        </w:rPr>
        <w:t>.</w:t>
      </w:r>
      <w:r w:rsidRPr="00041071">
        <w:rPr>
          <w:rFonts w:ascii="Times New Roman" w:hAnsi="Times New Roman"/>
          <w:color w:val="000000"/>
          <w:sz w:val="28"/>
          <w:szCs w:val="28"/>
        </w:rPr>
        <w:t xml:space="preserve"> </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20 обращений рассмотрены по существу</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3 обращения находятся в работе (Станиславенко, Прокопенко, Бурмило, Рыжикова, Саблин</w:t>
      </w:r>
      <w:r w:rsidR="006C50A3" w:rsidRPr="00041071">
        <w:rPr>
          <w:rFonts w:ascii="Times New Roman" w:hAnsi="Times New Roman"/>
          <w:color w:val="000000"/>
          <w:sz w:val="28"/>
          <w:szCs w:val="28"/>
        </w:rPr>
        <w:t>, Кобылина Л.Н., Рожкова Г.И.</w:t>
      </w:r>
      <w:r w:rsidRPr="00041071">
        <w:rPr>
          <w:rFonts w:ascii="Times New Roman" w:hAnsi="Times New Roman"/>
          <w:color w:val="000000"/>
          <w:sz w:val="28"/>
          <w:szCs w:val="28"/>
        </w:rPr>
        <w:t>)</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Было проведено в отношении администрации Надеждинского сельского поселения 2 проверки</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-Архивное управление правительства ЕАО.</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lastRenderedPageBreak/>
        <w:t xml:space="preserve">-отдел по муниципальным закупкам администрации Надеждинского сельского поселения. </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Уволено – 3 сотрудника (водитель, уборщица, дворник)</w:t>
      </w:r>
    </w:p>
    <w:p w:rsidR="00937BC7" w:rsidRPr="00041071" w:rsidRDefault="00937BC7" w:rsidP="004E0312">
      <w:pPr>
        <w:spacing w:after="0" w:line="240" w:lineRule="auto"/>
        <w:jc w:val="both"/>
        <w:rPr>
          <w:rFonts w:ascii="Times New Roman" w:hAnsi="Times New Roman"/>
          <w:color w:val="000000"/>
          <w:sz w:val="28"/>
          <w:szCs w:val="28"/>
        </w:rPr>
      </w:pPr>
      <w:r w:rsidRPr="00041071">
        <w:rPr>
          <w:rFonts w:ascii="Times New Roman" w:hAnsi="Times New Roman"/>
          <w:color w:val="000000"/>
          <w:sz w:val="28"/>
          <w:szCs w:val="28"/>
        </w:rPr>
        <w:t>Принят 4 сотрудника (Директор МКУ «ПДК Надеждинского сельского поселения, водитель, уборщица, дворник)</w:t>
      </w:r>
    </w:p>
    <w:p w:rsidR="00C8704C" w:rsidRPr="00041071" w:rsidRDefault="009E7375" w:rsidP="0081351A">
      <w:pPr>
        <w:spacing w:after="0"/>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В 2015 году было заключено </w:t>
      </w:r>
      <w:r w:rsidRPr="00041071">
        <w:rPr>
          <w:rFonts w:ascii="Times New Roman" w:hAnsi="Times New Roman"/>
          <w:b/>
          <w:color w:val="000000"/>
          <w:sz w:val="28"/>
          <w:szCs w:val="28"/>
        </w:rPr>
        <w:t>27</w:t>
      </w:r>
      <w:r w:rsidRPr="00041071">
        <w:rPr>
          <w:rFonts w:ascii="Times New Roman" w:hAnsi="Times New Roman"/>
          <w:color w:val="000000"/>
          <w:sz w:val="28"/>
          <w:szCs w:val="28"/>
        </w:rPr>
        <w:t xml:space="preserve"> договоров гражданско-правового характера, на общую сумму – </w:t>
      </w:r>
      <w:r w:rsidRPr="00041071">
        <w:rPr>
          <w:rFonts w:ascii="Times New Roman" w:hAnsi="Times New Roman"/>
          <w:b/>
          <w:i/>
          <w:color w:val="000000"/>
          <w:sz w:val="28"/>
          <w:szCs w:val="28"/>
        </w:rPr>
        <w:t>67200,00</w:t>
      </w:r>
      <w:r w:rsidRPr="00041071">
        <w:rPr>
          <w:rFonts w:ascii="Times New Roman" w:hAnsi="Times New Roman"/>
          <w:color w:val="000000"/>
          <w:sz w:val="28"/>
          <w:szCs w:val="28"/>
        </w:rPr>
        <w:t xml:space="preserve"> (Шестьдесят семь тысяч двести рублей 00 копеек). Из них:</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 на уборку снега было выделено – </w:t>
      </w:r>
      <w:r w:rsidRPr="00041071">
        <w:rPr>
          <w:rFonts w:ascii="Times New Roman" w:hAnsi="Times New Roman"/>
          <w:color w:val="000000"/>
          <w:sz w:val="28"/>
          <w:szCs w:val="28"/>
          <w:u w:val="single"/>
        </w:rPr>
        <w:t>15000,00</w:t>
      </w:r>
      <w:r w:rsidRPr="00041071">
        <w:rPr>
          <w:rFonts w:ascii="Times New Roman" w:hAnsi="Times New Roman"/>
          <w:color w:val="000000"/>
          <w:sz w:val="28"/>
          <w:szCs w:val="28"/>
        </w:rPr>
        <w:t>(Пятнадцать тысяч рублей 00 копеек);</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 на вывоз мусора и санитарную очистку села – </w:t>
      </w:r>
      <w:r w:rsidRPr="00041071">
        <w:rPr>
          <w:rFonts w:ascii="Times New Roman" w:hAnsi="Times New Roman"/>
          <w:color w:val="000000"/>
          <w:sz w:val="28"/>
          <w:szCs w:val="28"/>
          <w:u w:val="single"/>
        </w:rPr>
        <w:t>28000,00</w:t>
      </w:r>
      <w:r w:rsidRPr="00041071">
        <w:rPr>
          <w:rFonts w:ascii="Times New Roman" w:hAnsi="Times New Roman"/>
          <w:color w:val="000000"/>
          <w:sz w:val="28"/>
          <w:szCs w:val="28"/>
        </w:rPr>
        <w:t xml:space="preserve"> (Двадцать восемь тысяч рублей 00 копеек);</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 откос травы – </w:t>
      </w:r>
      <w:r w:rsidRPr="00041071">
        <w:rPr>
          <w:rFonts w:ascii="Times New Roman" w:hAnsi="Times New Roman"/>
          <w:color w:val="000000"/>
          <w:sz w:val="28"/>
          <w:szCs w:val="28"/>
          <w:u w:val="single"/>
        </w:rPr>
        <w:t>18000,00</w:t>
      </w:r>
      <w:r w:rsidRPr="00041071">
        <w:rPr>
          <w:rFonts w:ascii="Times New Roman" w:hAnsi="Times New Roman"/>
          <w:color w:val="000000"/>
          <w:sz w:val="28"/>
          <w:szCs w:val="28"/>
        </w:rPr>
        <w:t xml:space="preserve"> (Восемнадцать тысяч рублей 00 копеек);</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 на ремонт помещения, предназначенного для опорного пункта полиции – </w:t>
      </w:r>
      <w:r w:rsidRPr="00041071">
        <w:rPr>
          <w:rFonts w:ascii="Times New Roman" w:hAnsi="Times New Roman"/>
          <w:color w:val="000000"/>
          <w:sz w:val="28"/>
          <w:szCs w:val="28"/>
          <w:u w:val="single"/>
        </w:rPr>
        <w:t>4000,00</w:t>
      </w:r>
      <w:r w:rsidRPr="00041071">
        <w:rPr>
          <w:rFonts w:ascii="Times New Roman" w:hAnsi="Times New Roman"/>
          <w:color w:val="000000"/>
          <w:sz w:val="28"/>
          <w:szCs w:val="28"/>
        </w:rPr>
        <w:t xml:space="preserve"> (Четыре тысячи рублей 00 копеек);</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 плетение волейбольной сетки – </w:t>
      </w:r>
      <w:r w:rsidRPr="00041071">
        <w:rPr>
          <w:rFonts w:ascii="Times New Roman" w:hAnsi="Times New Roman"/>
          <w:color w:val="000000"/>
          <w:sz w:val="28"/>
          <w:szCs w:val="28"/>
          <w:u w:val="single"/>
        </w:rPr>
        <w:t>700,00</w:t>
      </w:r>
      <w:r w:rsidRPr="00041071">
        <w:rPr>
          <w:rFonts w:ascii="Times New Roman" w:hAnsi="Times New Roman"/>
          <w:color w:val="000000"/>
          <w:sz w:val="28"/>
          <w:szCs w:val="28"/>
        </w:rPr>
        <w:t xml:space="preserve"> (Семьсот рублей 00 копеек);</w:t>
      </w:r>
    </w:p>
    <w:p w:rsidR="009E7375" w:rsidRPr="00041071" w:rsidRDefault="009E7375"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 также была организована перевозка мебели для помещения библиотеки из г. Биробиджана в с. Надеждинское – </w:t>
      </w:r>
      <w:r w:rsidRPr="00041071">
        <w:rPr>
          <w:rFonts w:ascii="Times New Roman" w:hAnsi="Times New Roman"/>
          <w:color w:val="000000"/>
          <w:sz w:val="28"/>
          <w:szCs w:val="28"/>
          <w:u w:val="single"/>
        </w:rPr>
        <w:t>1500,00</w:t>
      </w:r>
      <w:r w:rsidRPr="00041071">
        <w:rPr>
          <w:rFonts w:ascii="Times New Roman" w:hAnsi="Times New Roman"/>
          <w:color w:val="000000"/>
          <w:sz w:val="28"/>
          <w:szCs w:val="28"/>
        </w:rPr>
        <w:t xml:space="preserve"> (Одна тысяча пятьсот рублей 00 копеек).</w:t>
      </w:r>
    </w:p>
    <w:p w:rsidR="004A560C" w:rsidRPr="00041071" w:rsidRDefault="004A560C" w:rsidP="0081351A">
      <w:pPr>
        <w:spacing w:after="0"/>
        <w:jc w:val="both"/>
        <w:rPr>
          <w:rFonts w:ascii="Times New Roman" w:hAnsi="Times New Roman"/>
          <w:color w:val="000000"/>
          <w:sz w:val="28"/>
          <w:szCs w:val="28"/>
        </w:rPr>
      </w:pPr>
      <w:r w:rsidRPr="00041071">
        <w:rPr>
          <w:rFonts w:ascii="Times New Roman" w:hAnsi="Times New Roman"/>
          <w:color w:val="000000"/>
          <w:sz w:val="28"/>
          <w:szCs w:val="28"/>
        </w:rPr>
        <w:t xml:space="preserve">Так же был заключен договор на предоставления услуг по межеванию земли, находящейся в собственности поселения площадью 251,5 га. на сумму 55 т.р. </w:t>
      </w:r>
    </w:p>
    <w:p w:rsidR="00F94CAB" w:rsidRDefault="00F94CAB"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В </w:t>
      </w:r>
      <w:r w:rsidR="0021171A" w:rsidRPr="00041071">
        <w:rPr>
          <w:rFonts w:ascii="Times New Roman" w:hAnsi="Times New Roman"/>
          <w:color w:val="000000"/>
          <w:sz w:val="28"/>
          <w:szCs w:val="28"/>
        </w:rPr>
        <w:t>апреле</w:t>
      </w:r>
      <w:r w:rsidR="00C8704C" w:rsidRPr="00041071">
        <w:rPr>
          <w:rFonts w:ascii="Times New Roman" w:hAnsi="Times New Roman"/>
          <w:color w:val="000000"/>
          <w:sz w:val="28"/>
          <w:szCs w:val="28"/>
        </w:rPr>
        <w:t>-мае и сентябре-октябре</w:t>
      </w:r>
      <w:r w:rsidR="0021171A" w:rsidRPr="00041071">
        <w:rPr>
          <w:rFonts w:ascii="Times New Roman" w:hAnsi="Times New Roman"/>
          <w:color w:val="000000"/>
          <w:sz w:val="28"/>
          <w:szCs w:val="28"/>
        </w:rPr>
        <w:t xml:space="preserve"> месяце проводи</w:t>
      </w:r>
      <w:r w:rsidR="00C8704C" w:rsidRPr="00041071">
        <w:rPr>
          <w:rFonts w:ascii="Times New Roman" w:hAnsi="Times New Roman"/>
          <w:color w:val="000000"/>
          <w:sz w:val="28"/>
          <w:szCs w:val="28"/>
        </w:rPr>
        <w:t>ли</w:t>
      </w:r>
      <w:r w:rsidR="0021171A" w:rsidRPr="00041071">
        <w:rPr>
          <w:rFonts w:ascii="Times New Roman" w:hAnsi="Times New Roman"/>
          <w:color w:val="000000"/>
          <w:sz w:val="28"/>
          <w:szCs w:val="28"/>
        </w:rPr>
        <w:t>с</w:t>
      </w:r>
      <w:r w:rsidR="00C8704C" w:rsidRPr="00041071">
        <w:rPr>
          <w:rFonts w:ascii="Times New Roman" w:hAnsi="Times New Roman"/>
          <w:color w:val="000000"/>
          <w:sz w:val="28"/>
          <w:szCs w:val="28"/>
        </w:rPr>
        <w:t>ь</w:t>
      </w:r>
      <w:r w:rsidR="0021171A" w:rsidRPr="00041071">
        <w:rPr>
          <w:rFonts w:ascii="Times New Roman" w:hAnsi="Times New Roman"/>
          <w:color w:val="000000"/>
          <w:sz w:val="28"/>
          <w:szCs w:val="28"/>
        </w:rPr>
        <w:t xml:space="preserve"> субботник</w:t>
      </w:r>
      <w:r w:rsidRPr="00041071">
        <w:rPr>
          <w:rFonts w:ascii="Times New Roman" w:hAnsi="Times New Roman"/>
          <w:color w:val="000000"/>
          <w:sz w:val="28"/>
          <w:szCs w:val="28"/>
        </w:rPr>
        <w:t>и</w:t>
      </w:r>
      <w:r w:rsidR="0021171A" w:rsidRPr="00041071">
        <w:rPr>
          <w:rFonts w:ascii="Times New Roman" w:hAnsi="Times New Roman"/>
          <w:color w:val="000000"/>
          <w:sz w:val="28"/>
          <w:szCs w:val="28"/>
        </w:rPr>
        <w:t xml:space="preserve"> </w:t>
      </w:r>
      <w:r w:rsidR="00C8704C" w:rsidRPr="00041071">
        <w:rPr>
          <w:rFonts w:ascii="Times New Roman" w:hAnsi="Times New Roman"/>
          <w:color w:val="000000"/>
          <w:sz w:val="28"/>
          <w:szCs w:val="28"/>
        </w:rPr>
        <w:t>по уборке парковой территории,</w:t>
      </w:r>
      <w:r w:rsidRPr="00041071">
        <w:rPr>
          <w:rFonts w:ascii="Times New Roman" w:hAnsi="Times New Roman"/>
          <w:color w:val="000000"/>
          <w:sz w:val="28"/>
          <w:szCs w:val="28"/>
        </w:rPr>
        <w:t xml:space="preserve"> территорий прилегающих к помещениям юридических лиц. Кроме этого на средства депутатов был приобретен строительный материал и построено 6 скамеек, из них на территории парковой зоны -3, на остановках в начале и конце села – 2, около почты – 1.</w:t>
      </w:r>
      <w:r w:rsidR="00043633" w:rsidRPr="00041071">
        <w:rPr>
          <w:rFonts w:ascii="Times New Roman" w:hAnsi="Times New Roman"/>
          <w:color w:val="000000"/>
          <w:sz w:val="28"/>
          <w:szCs w:val="28"/>
        </w:rPr>
        <w:t xml:space="preserve"> В течении сентября-ноября проводился откос кустарниковой и травянистой растительности по всем улицам села Надеждинское, что значительно улучшило вид села, проведена очистка от кустарниково-древесной растительности ул. 40-лет Победы, которая находилась в запущенном состоянии.</w:t>
      </w:r>
      <w:r w:rsidRPr="00041071">
        <w:rPr>
          <w:rFonts w:ascii="Times New Roman" w:hAnsi="Times New Roman"/>
          <w:color w:val="000000"/>
          <w:sz w:val="28"/>
          <w:szCs w:val="28"/>
        </w:rPr>
        <w:t xml:space="preserve"> </w:t>
      </w:r>
      <w:r w:rsidR="00043633" w:rsidRPr="00041071">
        <w:rPr>
          <w:rFonts w:ascii="Times New Roman" w:hAnsi="Times New Roman"/>
          <w:color w:val="000000"/>
          <w:sz w:val="28"/>
          <w:szCs w:val="28"/>
        </w:rPr>
        <w:t>Силами работников администрации при помощи молодежи села и школьников была построена хоккейная миниплощадка.</w:t>
      </w:r>
    </w:p>
    <w:p w:rsidR="004B768A" w:rsidRDefault="004B768A" w:rsidP="004B76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2015 году было составлено 19 протоколов об административных правонарушениях, из них 14 материалов были приостановлены, 5 протоколов были направлены на рассмотрение в административную комиссию Биробиджанского района (4 – о нарушениях правил благоустройства территории населенных пунктов Надеждинского сельского поселения; 1 – о нарушении правил содержания домашних животных на территории пунктов Надеждинского сельского поселения).</w:t>
      </w:r>
    </w:p>
    <w:p w:rsidR="004B768A" w:rsidRDefault="004B768A" w:rsidP="004B76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2015 году было зарегистрировано 1179 входящих документов, из них 164 документа были направлены к исполнению старшим специалистом 1 разряда администрации (все были исполнены).</w:t>
      </w:r>
    </w:p>
    <w:p w:rsidR="004B768A" w:rsidRDefault="004B768A" w:rsidP="004B76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2015 году было заключено 17 договоров социального найма.</w:t>
      </w:r>
    </w:p>
    <w:p w:rsidR="004B768A" w:rsidRDefault="004B768A" w:rsidP="004B76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2015 году было зарегистрировано 3 обращения (заявления) граждан о постановке на учет в качестве нуждающихся в жилом помещении, из них по 1 заявлению было отказано; по 2 приняты положительные решения.</w:t>
      </w:r>
    </w:p>
    <w:p w:rsidR="004B768A" w:rsidRDefault="004B768A" w:rsidP="004B76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2015 году было предоставлено 4 жилых помещения по договору социального найма гражданам, состоящим на учете в качестве нуждающихся в жилом помещении в жилищной комиссии муниципального образования.</w:t>
      </w:r>
    </w:p>
    <w:p w:rsidR="004B768A" w:rsidRDefault="004B768A" w:rsidP="004B76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В 2015 году межведомственной комиссией по заявлениям граждан было обследовано 14 жилых помещений, из них 4 вновь построенные жилые помещения. 3 квартиры были признаны непригодными для проживания. Вновь построенные жилые помещения признаны пригодными для проживания при условии устранения выявленных несоответствий. 7 жилых помещений признаны пригодными для проживания при условии проведения капитального ремонта отдельных конструкций.</w:t>
      </w:r>
    </w:p>
    <w:p w:rsidR="004B768A" w:rsidRDefault="004B768A" w:rsidP="004B76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2015 году 7 граждан оформили свои жилые помещения в собственность, из них 5 квартир были исключены из реестра муниципальной собственности.</w:t>
      </w:r>
    </w:p>
    <w:p w:rsidR="004B768A" w:rsidRDefault="004B768A" w:rsidP="004B76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2015 году в реестр муниципальной собственности было включено 8 земельных участков сельскохозяйственного назначения, общей площадью 251,5 гектара (это отсуженные паевые земли, которые в настоящее время выставлены на торги для сдачи их в аренду крестьянско-фермерским хозяйствам).</w:t>
      </w:r>
    </w:p>
    <w:p w:rsidR="004B768A" w:rsidRPr="0001687C" w:rsidRDefault="004B768A" w:rsidP="004B76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2015 году были выявлены 49 пустующих жилых помещений, из них 32 квартиры в селе Надеждинское, 17 – в селе Головино. В с. Надеждинское 10 частных жилых помещений и 22 муниципальных; в с. Головино 1 частная квартира, 16 муниципальных. В с. Надеждинское по ул. Центральная заброшено 19 квартир, из них 6 частных, по ул. Набережная – 2 квартиры муниципальные, по ул. Молодежная – 4 квартиры, из них 1 частная, по ул. Мирная – 2 частные квартиры, по ул. 40 лет Победы – 5 квартир, из них 1 частная. В с. Головино по ул. Центральная заброшено 5 муниципальных квартир, по ул. Юбилейная – 2 квартиры, из них 1 частная, по. ул. Переселенческая – 4 муниципальных квартиры, по ул. Пограничная – 3 муниципальных квартиры, по ул. Гвардейская – 3 муниципальных квартиры.</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С января по ноябрь администрация Надеждинского сельского поселения выдала 456 справок, в том числе 56</w:t>
      </w:r>
      <w:r w:rsidRPr="00041071">
        <w:rPr>
          <w:color w:val="000000"/>
          <w:sz w:val="28"/>
          <w:szCs w:val="28"/>
        </w:rPr>
        <w:t xml:space="preserve"> </w:t>
      </w:r>
      <w:r w:rsidRPr="00041071">
        <w:rPr>
          <w:rFonts w:ascii="Times New Roman" w:hAnsi="Times New Roman"/>
          <w:color w:val="000000"/>
          <w:sz w:val="28"/>
          <w:szCs w:val="28"/>
        </w:rPr>
        <w:t>выписок из пох. книги.</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На воинском учете в администрации Надеждинского сельского поселения состоит 106 человек, из них 1 офицер, 9 на первоначальной постановке на воинский учет.</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На территории Надеждинского сельского поселения в хозяйствах выращивается:</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КРС – 14</w:t>
      </w:r>
      <w:r w:rsidR="004A560C" w:rsidRPr="00041071">
        <w:rPr>
          <w:rFonts w:ascii="Times New Roman" w:hAnsi="Times New Roman"/>
          <w:color w:val="000000"/>
          <w:sz w:val="28"/>
          <w:szCs w:val="28"/>
        </w:rPr>
        <w:t>6</w:t>
      </w:r>
      <w:r w:rsidRPr="00041071">
        <w:rPr>
          <w:rFonts w:ascii="Times New Roman" w:hAnsi="Times New Roman"/>
          <w:color w:val="000000"/>
          <w:sz w:val="28"/>
          <w:szCs w:val="28"/>
        </w:rPr>
        <w:t xml:space="preserve">, из них 55 коров; </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свиней – 85, из них – 10 свиноматок.</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В 2015 году в августе месяце была выдана  гуманитарная помощь в виде овощей, 21 пострадавшему от наводнения в 2013 году:</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Картофель свежий  в количестве 2108,4 кг.,</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Капуста свежая в количестве 1098,3 кг.,</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Морковь столовая в количестве 241 кг.,</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Лук репчатый в количестве 361 кг.</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В 2015 году на территории сельского поселения было реализовано 320 баллонов газа населению, на сегодняшний день потребность в газе составляет 43 баллона.</w:t>
      </w:r>
    </w:p>
    <w:p w:rsidR="003B3175" w:rsidRPr="00041071" w:rsidRDefault="003B3175" w:rsidP="0081351A">
      <w:pPr>
        <w:pStyle w:val="ac"/>
        <w:jc w:val="both"/>
        <w:rPr>
          <w:rFonts w:ascii="Times New Roman" w:hAnsi="Times New Roman"/>
          <w:color w:val="000000"/>
          <w:sz w:val="28"/>
          <w:szCs w:val="28"/>
        </w:rPr>
      </w:pPr>
      <w:r w:rsidRPr="00041071">
        <w:rPr>
          <w:rFonts w:ascii="Times New Roman" w:hAnsi="Times New Roman"/>
          <w:color w:val="000000"/>
          <w:sz w:val="28"/>
          <w:szCs w:val="28"/>
        </w:rPr>
        <w:t>В и</w:t>
      </w:r>
      <w:r w:rsidR="004A560C" w:rsidRPr="00041071">
        <w:rPr>
          <w:rFonts w:ascii="Times New Roman" w:hAnsi="Times New Roman"/>
          <w:color w:val="000000"/>
          <w:sz w:val="28"/>
          <w:szCs w:val="28"/>
        </w:rPr>
        <w:t>ю</w:t>
      </w:r>
      <w:r w:rsidRPr="00041071">
        <w:rPr>
          <w:rFonts w:ascii="Times New Roman" w:hAnsi="Times New Roman"/>
          <w:color w:val="000000"/>
          <w:sz w:val="28"/>
          <w:szCs w:val="28"/>
        </w:rPr>
        <w:t xml:space="preserve">ле 2015 года была проведена перезакладка похозяйственных книг в соответствии с приказом Минсельхоз России от 11 октября 2010 года № 345, на период 2015-2019 гг. </w:t>
      </w:r>
    </w:p>
    <w:p w:rsidR="00667510" w:rsidRPr="00041071" w:rsidRDefault="00667510" w:rsidP="00667510">
      <w:pPr>
        <w:spacing w:after="0" w:line="240" w:lineRule="auto"/>
        <w:jc w:val="both"/>
        <w:rPr>
          <w:rFonts w:ascii="Tahoma" w:hAnsi="Tahoma" w:cs="Tahoma"/>
          <w:color w:val="000000"/>
          <w:sz w:val="28"/>
          <w:szCs w:val="28"/>
          <w:lang w:eastAsia="ru-RU"/>
        </w:rPr>
      </w:pPr>
      <w:r w:rsidRPr="00041071">
        <w:rPr>
          <w:rFonts w:ascii="Times New Roman" w:hAnsi="Times New Roman"/>
          <w:color w:val="000000"/>
          <w:sz w:val="28"/>
          <w:szCs w:val="28"/>
          <w:bdr w:val="none" w:sz="0" w:space="0" w:color="auto" w:frame="1"/>
          <w:lang w:eastAsia="ru-RU"/>
        </w:rPr>
        <w:t>              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начали заниматься уборкой своих придомовых территорий. В течении  весенне-летнего периода, осени  регулярно проводился обкос внутри поселковых дорог, пустырей, парков.</w:t>
      </w:r>
    </w:p>
    <w:p w:rsidR="00667510" w:rsidRPr="00041071" w:rsidRDefault="00667510" w:rsidP="00667510">
      <w:pPr>
        <w:spacing w:after="0" w:line="240" w:lineRule="auto"/>
        <w:jc w:val="both"/>
        <w:rPr>
          <w:rFonts w:ascii="Tahoma" w:hAnsi="Tahoma" w:cs="Tahoma"/>
          <w:color w:val="000000"/>
          <w:sz w:val="28"/>
          <w:szCs w:val="28"/>
          <w:lang w:eastAsia="ru-RU"/>
        </w:rPr>
      </w:pPr>
      <w:r w:rsidRPr="00041071">
        <w:rPr>
          <w:rFonts w:ascii="Times New Roman" w:hAnsi="Times New Roman"/>
          <w:color w:val="000000"/>
          <w:sz w:val="28"/>
          <w:szCs w:val="28"/>
          <w:bdr w:val="none" w:sz="0" w:space="0" w:color="auto" w:frame="1"/>
          <w:lang w:eastAsia="ru-RU"/>
        </w:rPr>
        <w:lastRenderedPageBreak/>
        <w:t>Через центр занятости населения были привлечены работники по благоустройству, благодаря которым практически вся территория поселения очищена от несанкционированных свалок, залежей сухих деревьев.</w:t>
      </w:r>
    </w:p>
    <w:p w:rsidR="00667510" w:rsidRPr="00041071" w:rsidRDefault="00667510" w:rsidP="00667510">
      <w:pPr>
        <w:spacing w:after="0" w:line="240" w:lineRule="auto"/>
        <w:jc w:val="both"/>
        <w:rPr>
          <w:rFonts w:ascii="Tahoma" w:hAnsi="Tahoma" w:cs="Tahoma"/>
          <w:color w:val="000000"/>
          <w:sz w:val="28"/>
          <w:szCs w:val="28"/>
          <w:lang w:eastAsia="ru-RU"/>
        </w:rPr>
      </w:pPr>
      <w:r w:rsidRPr="00041071">
        <w:rPr>
          <w:rFonts w:ascii="Times New Roman" w:hAnsi="Times New Roman"/>
          <w:color w:val="000000"/>
          <w:sz w:val="28"/>
          <w:szCs w:val="28"/>
          <w:bdr w:val="none" w:sz="0" w:space="0" w:color="auto" w:frame="1"/>
          <w:lang w:eastAsia="ru-RU"/>
        </w:rPr>
        <w:t xml:space="preserve"> Навели порядок на кладбищах и улицах сел. Большую поддержку в решении этого вопроса оказало КФХ Подойницина В.В., который оказывает всестороннюю помощь в вопросе благоустройства, огромную работу провели сами жители. Все придомовые территории во время были убраны от сухой листвы и сухостоя. Хороший пример показали работники сельской администрации, школы и дома культуры, так же приняв участие в уборке своих территорий.  Хочу выразить слова благодарности тем жителям села Надеждинское, которые приняли участие в работе по расчистке кладбища от сухой растительности. </w:t>
      </w:r>
    </w:p>
    <w:p w:rsidR="00ED4DC0" w:rsidRPr="00041071" w:rsidRDefault="0021171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При Администрации работает комиссия по проверке санитарного состояния поселения, которая выно</w:t>
      </w:r>
      <w:r w:rsidR="00ED4DC0" w:rsidRPr="00041071">
        <w:rPr>
          <w:rFonts w:ascii="Times New Roman" w:hAnsi="Times New Roman"/>
          <w:color w:val="000000"/>
          <w:sz w:val="28"/>
          <w:szCs w:val="28"/>
        </w:rPr>
        <w:t>сит замечания, предупреждения, е</w:t>
      </w:r>
      <w:r w:rsidRPr="00041071">
        <w:rPr>
          <w:rFonts w:ascii="Times New Roman" w:hAnsi="Times New Roman"/>
          <w:color w:val="000000"/>
          <w:sz w:val="28"/>
          <w:szCs w:val="28"/>
        </w:rPr>
        <w:t>ю составляются про</w:t>
      </w:r>
      <w:r w:rsidR="006B0C77" w:rsidRPr="00041071">
        <w:rPr>
          <w:rFonts w:ascii="Times New Roman" w:hAnsi="Times New Roman"/>
          <w:color w:val="000000"/>
          <w:sz w:val="28"/>
          <w:szCs w:val="28"/>
        </w:rPr>
        <w:t>токолы (вынесено 35</w:t>
      </w:r>
      <w:r w:rsidRPr="00041071">
        <w:rPr>
          <w:rFonts w:ascii="Times New Roman" w:hAnsi="Times New Roman"/>
          <w:color w:val="000000"/>
          <w:sz w:val="28"/>
          <w:szCs w:val="28"/>
        </w:rPr>
        <w:t xml:space="preserve"> предупреждений</w:t>
      </w:r>
      <w:r w:rsidR="00832387" w:rsidRPr="00041071">
        <w:rPr>
          <w:rFonts w:ascii="Times New Roman" w:hAnsi="Times New Roman"/>
          <w:color w:val="000000"/>
          <w:sz w:val="28"/>
          <w:szCs w:val="28"/>
        </w:rPr>
        <w:t>, составлено 4 протокола</w:t>
      </w:r>
      <w:r w:rsidRPr="00041071">
        <w:rPr>
          <w:rFonts w:ascii="Times New Roman" w:hAnsi="Times New Roman"/>
          <w:color w:val="000000"/>
          <w:sz w:val="28"/>
          <w:szCs w:val="28"/>
        </w:rPr>
        <w:t>).</w:t>
      </w:r>
    </w:p>
    <w:p w:rsidR="0081351A" w:rsidRPr="00041071" w:rsidRDefault="0081351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В 2015 году возобновил свою работу совет ветеранов (Подосинникова О.И.) и сменил руководителя совет инвалидов</w:t>
      </w:r>
      <w:r w:rsidR="00937BC7" w:rsidRPr="00041071">
        <w:rPr>
          <w:rFonts w:ascii="Times New Roman" w:hAnsi="Times New Roman"/>
          <w:color w:val="000000"/>
          <w:sz w:val="28"/>
          <w:szCs w:val="28"/>
        </w:rPr>
        <w:t xml:space="preserve"> (Алыбина Т.П.)</w:t>
      </w:r>
      <w:r w:rsidRPr="00041071">
        <w:rPr>
          <w:rFonts w:ascii="Times New Roman" w:hAnsi="Times New Roman"/>
          <w:color w:val="000000"/>
          <w:sz w:val="28"/>
          <w:szCs w:val="28"/>
        </w:rPr>
        <w:t>, был сформирован Общественный Совет при главе сельского поселения, возобновлена работа уличных комитетов.</w:t>
      </w:r>
    </w:p>
    <w:p w:rsidR="006C50A3" w:rsidRPr="00041071" w:rsidRDefault="00043633"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Жители нашего поселения принимали участие  в конкурсе на </w:t>
      </w:r>
      <w:r w:rsidR="0021171A" w:rsidRPr="00041071">
        <w:rPr>
          <w:rFonts w:ascii="Times New Roman" w:hAnsi="Times New Roman"/>
          <w:color w:val="000000"/>
          <w:sz w:val="28"/>
          <w:szCs w:val="28"/>
        </w:rPr>
        <w:t>лучший двор</w:t>
      </w:r>
      <w:r w:rsidRPr="00041071">
        <w:rPr>
          <w:rFonts w:ascii="Times New Roman" w:hAnsi="Times New Roman"/>
          <w:color w:val="000000"/>
          <w:sz w:val="28"/>
          <w:szCs w:val="28"/>
        </w:rPr>
        <w:t>, по результатам победила семья Паутовых, которые были отмечены ценным подарком и грамотой на праздновании дня Биробиджанского района.</w:t>
      </w:r>
      <w:r w:rsidR="0021171A" w:rsidRPr="00041071">
        <w:rPr>
          <w:rFonts w:ascii="Times New Roman" w:hAnsi="Times New Roman"/>
          <w:color w:val="000000"/>
          <w:sz w:val="28"/>
          <w:szCs w:val="28"/>
        </w:rPr>
        <w:t xml:space="preserve">  </w:t>
      </w:r>
    </w:p>
    <w:p w:rsidR="0021171A" w:rsidRPr="00041071" w:rsidRDefault="006C50A3"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Делегация </w:t>
      </w:r>
      <w:r w:rsidR="00FA0D6A" w:rsidRPr="00041071">
        <w:rPr>
          <w:rFonts w:ascii="Times New Roman" w:hAnsi="Times New Roman"/>
          <w:color w:val="000000"/>
          <w:sz w:val="28"/>
          <w:szCs w:val="28"/>
        </w:rPr>
        <w:t xml:space="preserve">Надеждинского сельского поселения принимала активное участие в проведении 63 годовщины образования Биробиджанского района.     </w:t>
      </w:r>
    </w:p>
    <w:p w:rsidR="00CA2B5B" w:rsidRPr="00041071" w:rsidRDefault="00CA2B5B"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В вопросах обеспечения </w:t>
      </w:r>
      <w:r w:rsidR="0021171A" w:rsidRPr="00041071">
        <w:rPr>
          <w:rFonts w:ascii="Times New Roman" w:hAnsi="Times New Roman"/>
          <w:color w:val="000000"/>
          <w:sz w:val="28"/>
          <w:szCs w:val="28"/>
        </w:rPr>
        <w:t>пожарной безопас</w:t>
      </w:r>
      <w:r w:rsidR="00ED4DC0" w:rsidRPr="00041071">
        <w:rPr>
          <w:rFonts w:ascii="Times New Roman" w:hAnsi="Times New Roman"/>
          <w:color w:val="000000"/>
          <w:sz w:val="28"/>
          <w:szCs w:val="28"/>
        </w:rPr>
        <w:t xml:space="preserve">ности, </w:t>
      </w:r>
      <w:r w:rsidRPr="00041071">
        <w:rPr>
          <w:rFonts w:ascii="Times New Roman" w:hAnsi="Times New Roman"/>
          <w:color w:val="000000"/>
          <w:sz w:val="28"/>
          <w:szCs w:val="28"/>
        </w:rPr>
        <w:t>администрацией поселения продела довольно значительная работа:</w:t>
      </w:r>
    </w:p>
    <w:p w:rsidR="00CA2B5B" w:rsidRPr="00041071" w:rsidRDefault="00CA2B5B"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принято в добровольную пожарную команду  в 2015 году 5 человек</w:t>
      </w:r>
      <w:r w:rsidR="00D87518" w:rsidRPr="00041071">
        <w:rPr>
          <w:rFonts w:ascii="Times New Roman" w:hAnsi="Times New Roman"/>
          <w:color w:val="000000"/>
          <w:sz w:val="28"/>
          <w:szCs w:val="28"/>
        </w:rPr>
        <w:t>,</w:t>
      </w:r>
      <w:r w:rsidRPr="00041071">
        <w:rPr>
          <w:rFonts w:ascii="Times New Roman" w:hAnsi="Times New Roman"/>
          <w:color w:val="000000"/>
          <w:sz w:val="28"/>
          <w:szCs w:val="28"/>
        </w:rPr>
        <w:t xml:space="preserve"> </w:t>
      </w:r>
      <w:r w:rsidR="00D87518" w:rsidRPr="00041071">
        <w:rPr>
          <w:rFonts w:ascii="Times New Roman" w:hAnsi="Times New Roman"/>
          <w:color w:val="000000"/>
          <w:sz w:val="28"/>
          <w:szCs w:val="28"/>
        </w:rPr>
        <w:t xml:space="preserve">с </w:t>
      </w:r>
      <w:r w:rsidRPr="00041071">
        <w:rPr>
          <w:rFonts w:ascii="Times New Roman" w:hAnsi="Times New Roman"/>
          <w:color w:val="000000"/>
          <w:sz w:val="28"/>
          <w:szCs w:val="28"/>
        </w:rPr>
        <w:t>которыми проведены инструкторско-методические занятия, заключены договоры</w:t>
      </w:r>
      <w:r w:rsidR="00D87518" w:rsidRPr="00041071">
        <w:rPr>
          <w:rFonts w:ascii="Times New Roman" w:hAnsi="Times New Roman"/>
          <w:color w:val="000000"/>
          <w:sz w:val="28"/>
          <w:szCs w:val="28"/>
        </w:rPr>
        <w:t>;</w:t>
      </w:r>
    </w:p>
    <w:p w:rsidR="00CA2B5B" w:rsidRPr="00041071" w:rsidRDefault="00CA2B5B"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назначен ответственный пожарной команды, который решает организационные вопросы и вопросы материального обеспечения пожаротушения</w:t>
      </w:r>
      <w:r w:rsidR="00D87518" w:rsidRPr="00041071">
        <w:rPr>
          <w:rFonts w:ascii="Times New Roman" w:hAnsi="Times New Roman"/>
          <w:color w:val="000000"/>
          <w:sz w:val="28"/>
          <w:szCs w:val="28"/>
        </w:rPr>
        <w:t>;</w:t>
      </w:r>
    </w:p>
    <w:p w:rsidR="00CA2B5B" w:rsidRPr="00041071" w:rsidRDefault="00CA2B5B"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принят водителем пожарной машины Корытов П.Ю.</w:t>
      </w:r>
      <w:r w:rsidR="00D87518" w:rsidRPr="00041071">
        <w:rPr>
          <w:rFonts w:ascii="Times New Roman" w:hAnsi="Times New Roman"/>
          <w:color w:val="000000"/>
          <w:sz w:val="28"/>
          <w:szCs w:val="28"/>
        </w:rPr>
        <w:t>, с которым</w:t>
      </w:r>
      <w:r w:rsidRPr="00041071">
        <w:rPr>
          <w:rFonts w:ascii="Times New Roman" w:hAnsi="Times New Roman"/>
          <w:color w:val="000000"/>
          <w:sz w:val="28"/>
          <w:szCs w:val="28"/>
        </w:rPr>
        <w:t xml:space="preserve"> заключен договор Областной организацией </w:t>
      </w:r>
      <w:r w:rsidR="00D87518" w:rsidRPr="00041071">
        <w:rPr>
          <w:rFonts w:ascii="Times New Roman" w:hAnsi="Times New Roman"/>
          <w:color w:val="000000"/>
          <w:sz w:val="28"/>
          <w:szCs w:val="28"/>
        </w:rPr>
        <w:t xml:space="preserve">добровольных пожарных формирований на обслуживание пожарного автомобиля и обеспечение </w:t>
      </w:r>
      <w:r w:rsidRPr="00041071">
        <w:rPr>
          <w:rFonts w:ascii="Times New Roman" w:hAnsi="Times New Roman"/>
          <w:color w:val="000000"/>
          <w:sz w:val="28"/>
          <w:szCs w:val="28"/>
        </w:rPr>
        <w:t xml:space="preserve"> </w:t>
      </w:r>
      <w:r w:rsidR="00D87518" w:rsidRPr="00041071">
        <w:rPr>
          <w:rFonts w:ascii="Times New Roman" w:hAnsi="Times New Roman"/>
          <w:color w:val="000000"/>
          <w:sz w:val="28"/>
          <w:szCs w:val="28"/>
        </w:rPr>
        <w:t>эксплуатации пожарного инвентаря;</w:t>
      </w:r>
    </w:p>
    <w:p w:rsidR="00D87518" w:rsidRPr="00041071" w:rsidRDefault="00D87518"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получено дополнительно 2 пожарных ранца в пластиковом исполнении, что существенно повысило мобильность и полезную отдачу добровольного формирования;</w:t>
      </w:r>
    </w:p>
    <w:p w:rsidR="00D87518" w:rsidRPr="00041071" w:rsidRDefault="00D87518"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решен вопрос оплаты добровольным пожарным работы по тушению лесных палов угрожающих населенным пунктам. Произведена координация предоставления информации в контрольные органы;</w:t>
      </w:r>
    </w:p>
    <w:p w:rsidR="00D87518" w:rsidRPr="00041071" w:rsidRDefault="00D87518"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в течении всего года проводилась работа по обслуживанию 2 пожарных водоемов</w:t>
      </w:r>
      <w:r w:rsidR="00820390" w:rsidRPr="00041071">
        <w:rPr>
          <w:rFonts w:ascii="Times New Roman" w:hAnsi="Times New Roman"/>
          <w:color w:val="000000"/>
          <w:sz w:val="28"/>
          <w:szCs w:val="28"/>
        </w:rPr>
        <w:t>, обеспечению подъезда к ним в любое время года и при любых погодных условиях, проведена работа по защите водоемов от промерзания в зимнее время</w:t>
      </w:r>
      <w:r w:rsidRPr="00041071">
        <w:rPr>
          <w:rFonts w:ascii="Times New Roman" w:hAnsi="Times New Roman"/>
          <w:color w:val="000000"/>
          <w:sz w:val="28"/>
          <w:szCs w:val="28"/>
        </w:rPr>
        <w:t>;</w:t>
      </w:r>
    </w:p>
    <w:p w:rsidR="00820390" w:rsidRPr="00041071" w:rsidRDefault="00820390"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 депутатом от 2 избирательного участка Подойнициным В.В. произведена опашка с. Головино и кладбища с. Головино. Главой КФХ Хритовым А.А произведена опашка территории вдоль улицы Амурская. К сожалению провести данную работу в </w:t>
      </w:r>
      <w:r w:rsidRPr="00041071">
        <w:rPr>
          <w:rFonts w:ascii="Times New Roman" w:hAnsi="Times New Roman"/>
          <w:color w:val="000000"/>
          <w:sz w:val="28"/>
          <w:szCs w:val="28"/>
        </w:rPr>
        <w:lastRenderedPageBreak/>
        <w:t>с. Надеждинское в планируемом объеме не удалось по непонятным на сегодняшний день для меня причинам;</w:t>
      </w:r>
    </w:p>
    <w:p w:rsidR="00820390" w:rsidRPr="00041071" w:rsidRDefault="00820390"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постоянно проводится работа по обеспечению готовности пожарной техники и инвентаря для немедленного реагирования на чрезвычайную ситуацию;</w:t>
      </w:r>
    </w:p>
    <w:p w:rsidR="00820390" w:rsidRPr="00041071" w:rsidRDefault="00820390"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 в течении весеннего и осеннего пожароопасного периода добровольная дружина задействовалась более 15 раз на тушение палов сухой травы, угрожающих населенным пунктам. В весенний период был проведен контролируемый отжиг вокруг с. Головино, в осенний период был проведен отжиг </w:t>
      </w:r>
      <w:r w:rsidR="00575A41" w:rsidRPr="00041071">
        <w:rPr>
          <w:rFonts w:ascii="Times New Roman" w:hAnsi="Times New Roman"/>
          <w:color w:val="000000"/>
          <w:sz w:val="28"/>
          <w:szCs w:val="28"/>
        </w:rPr>
        <w:t>вдоль ул. 40-лет Победы,</w:t>
      </w:r>
    </w:p>
    <w:p w:rsidR="000C21A7" w:rsidRPr="00041071" w:rsidRDefault="000C21A7"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в течении года проводились собрания  граждан, на которых все были предупреждены о запрете  выжигания сухой растительности, информация регулярно размечалась на информационных стендах с. Надеждинское и с. Головино.</w:t>
      </w:r>
    </w:p>
    <w:p w:rsidR="00575A41" w:rsidRPr="00041071" w:rsidRDefault="000C21A7"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 благодарностью </w:t>
      </w:r>
      <w:r w:rsidR="006C50A3" w:rsidRPr="00041071">
        <w:rPr>
          <w:rFonts w:ascii="Times New Roman" w:hAnsi="Times New Roman"/>
          <w:color w:val="000000"/>
          <w:sz w:val="28"/>
          <w:szCs w:val="28"/>
        </w:rPr>
        <w:t>руководителя главного управления гражданской обороны</w:t>
      </w:r>
      <w:r w:rsidRPr="00041071">
        <w:rPr>
          <w:rFonts w:ascii="Times New Roman" w:hAnsi="Times New Roman"/>
          <w:color w:val="000000"/>
          <w:sz w:val="28"/>
          <w:szCs w:val="28"/>
        </w:rPr>
        <w:t xml:space="preserve"> по ЕАО были отмечены </w:t>
      </w:r>
      <w:r w:rsidR="00575A41" w:rsidRPr="00041071">
        <w:rPr>
          <w:rFonts w:ascii="Times New Roman" w:hAnsi="Times New Roman"/>
          <w:color w:val="000000"/>
          <w:sz w:val="28"/>
          <w:szCs w:val="28"/>
        </w:rPr>
        <w:t xml:space="preserve"> </w:t>
      </w:r>
      <w:r w:rsidRPr="00041071">
        <w:rPr>
          <w:rFonts w:ascii="Times New Roman" w:hAnsi="Times New Roman"/>
          <w:color w:val="000000"/>
          <w:sz w:val="28"/>
          <w:szCs w:val="28"/>
        </w:rPr>
        <w:t xml:space="preserve">Мигаль А.М., </w:t>
      </w:r>
      <w:r w:rsidR="006C50A3" w:rsidRPr="00041071">
        <w:rPr>
          <w:rFonts w:ascii="Times New Roman" w:hAnsi="Times New Roman"/>
          <w:color w:val="000000"/>
          <w:sz w:val="28"/>
          <w:szCs w:val="28"/>
        </w:rPr>
        <w:t>Холтобин Л.А., Николаев А.П.</w:t>
      </w:r>
    </w:p>
    <w:p w:rsidR="00575A41" w:rsidRPr="00041071" w:rsidRDefault="00575A41"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Благодаря самоотверженным действиям добровольных пожарных и неравнодушных жителей поселения нам удается избегать значительных потерь в пожароопасные периоды.</w:t>
      </w:r>
    </w:p>
    <w:p w:rsidR="000C21A7" w:rsidRPr="00041071" w:rsidRDefault="000C21A7"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Хочу отметить жителей поселения </w:t>
      </w:r>
      <w:r w:rsidR="000E579D" w:rsidRPr="00041071">
        <w:rPr>
          <w:rFonts w:ascii="Times New Roman" w:hAnsi="Times New Roman"/>
          <w:color w:val="000000"/>
          <w:sz w:val="28"/>
          <w:szCs w:val="28"/>
        </w:rPr>
        <w:t>Ионенко И.И., Виноградова Ю.М., Маликова А.А., Яворского А.Л., Котова С.А. которые не остаются равнодушными наблюдателями и оказывают помощь при тушении палов.</w:t>
      </w:r>
    </w:p>
    <w:p w:rsidR="000C21A7" w:rsidRPr="00041071" w:rsidRDefault="00C65154"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Совместно с УУП </w:t>
      </w:r>
      <w:r w:rsidR="003264D3" w:rsidRPr="00041071">
        <w:rPr>
          <w:rFonts w:ascii="Times New Roman" w:hAnsi="Times New Roman"/>
          <w:color w:val="000000"/>
          <w:sz w:val="28"/>
          <w:szCs w:val="28"/>
        </w:rPr>
        <w:t xml:space="preserve">проводилась </w:t>
      </w:r>
      <w:r w:rsidR="000C21A7" w:rsidRPr="00041071">
        <w:rPr>
          <w:rFonts w:ascii="Times New Roman" w:hAnsi="Times New Roman"/>
          <w:color w:val="000000"/>
          <w:sz w:val="28"/>
          <w:szCs w:val="28"/>
        </w:rPr>
        <w:t>работа по уничтожению дикорастущей конопли</w:t>
      </w:r>
      <w:r w:rsidRPr="00041071">
        <w:rPr>
          <w:rFonts w:ascii="Times New Roman" w:hAnsi="Times New Roman"/>
          <w:color w:val="000000"/>
          <w:sz w:val="28"/>
          <w:szCs w:val="28"/>
        </w:rPr>
        <w:t xml:space="preserve"> за отчетный период было уничтожено</w:t>
      </w:r>
      <w:r w:rsidR="003264D3" w:rsidRPr="00041071">
        <w:rPr>
          <w:rFonts w:ascii="Times New Roman" w:hAnsi="Times New Roman"/>
          <w:color w:val="000000"/>
          <w:sz w:val="28"/>
          <w:szCs w:val="28"/>
        </w:rPr>
        <w:t xml:space="preserve"> 1800 кустов на площади 0,45 га. общим весом 225 кг.</w:t>
      </w:r>
    </w:p>
    <w:p w:rsidR="00D87518" w:rsidRPr="00041071" w:rsidRDefault="00FA0D6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За отчетный период работника домов культуры поселения проведено</w:t>
      </w:r>
      <w:r w:rsidR="00E637D9" w:rsidRPr="00041071">
        <w:rPr>
          <w:rFonts w:ascii="Times New Roman" w:hAnsi="Times New Roman"/>
          <w:color w:val="000000"/>
          <w:sz w:val="28"/>
          <w:szCs w:val="28"/>
        </w:rPr>
        <w:t xml:space="preserve"> 352 мероприятия, из них Надеждинское ПДК – 185, Головинское – 167, которые посетили 7362 человека. Из них детских – 209, Надеждинское – 117, Головино – 92. Работниками ПДК основное внимание уделялось патриотическому воспитанию молодежи и подростков, воспитанию любви и бережного отношения к природе, знакомству с обычаями обрядами предков, сохранению национальных культур. Работали клубные формирования, такие как клуб выходного дня «Арлекин» (10 чел), караоке-клуб «Солнышко» (15 чел.)</w:t>
      </w:r>
      <w:r w:rsidR="00DB7BED" w:rsidRPr="00041071">
        <w:rPr>
          <w:rFonts w:ascii="Times New Roman" w:hAnsi="Times New Roman"/>
          <w:color w:val="000000"/>
          <w:sz w:val="28"/>
          <w:szCs w:val="28"/>
        </w:rPr>
        <w:t xml:space="preserve">, клуб любителей танца «Улыбка» (8 чел). вокальная группа «Калина красная» ( 8 чел.) В этом году на должность директора ПДК Надеждинского сельского поселения назначена Макаренко Елена Александровна. Возлагаю на нее большие надежды, верю, что ПДК поселения смогут мобилизоваться, включить свой творческий и организационный потенциал и поднять уровень работы с населением на гораздо большие высоты. Жду от ПДК активизации работы клубных формирований, более качественных и с привлечением большего количества активных граждан мероприятий. </w:t>
      </w:r>
    </w:p>
    <w:p w:rsidR="00303D7B" w:rsidRPr="00041071" w:rsidRDefault="000E579D"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Посильное</w:t>
      </w:r>
      <w:r w:rsidR="0021171A" w:rsidRPr="00041071">
        <w:rPr>
          <w:rFonts w:ascii="Times New Roman" w:hAnsi="Times New Roman"/>
          <w:color w:val="000000"/>
          <w:sz w:val="28"/>
          <w:szCs w:val="28"/>
        </w:rPr>
        <w:t xml:space="preserve"> внимание Администрацией поселения </w:t>
      </w:r>
      <w:r w:rsidR="00387AC4" w:rsidRPr="00041071">
        <w:rPr>
          <w:rFonts w:ascii="Times New Roman" w:hAnsi="Times New Roman"/>
          <w:color w:val="000000"/>
          <w:sz w:val="28"/>
          <w:szCs w:val="28"/>
        </w:rPr>
        <w:t xml:space="preserve">совместно с учебным заведением поселения </w:t>
      </w:r>
      <w:r w:rsidR="0021171A" w:rsidRPr="00041071">
        <w:rPr>
          <w:rFonts w:ascii="Times New Roman" w:hAnsi="Times New Roman"/>
          <w:color w:val="000000"/>
          <w:sz w:val="28"/>
          <w:szCs w:val="28"/>
        </w:rPr>
        <w:t xml:space="preserve">уделяется </w:t>
      </w:r>
      <w:r w:rsidRPr="00041071">
        <w:rPr>
          <w:rFonts w:ascii="Times New Roman" w:hAnsi="Times New Roman"/>
          <w:color w:val="000000"/>
          <w:sz w:val="28"/>
          <w:szCs w:val="28"/>
        </w:rPr>
        <w:t>участию наших жителей в спортивных соревнованиях</w:t>
      </w:r>
      <w:r w:rsidR="0094514D" w:rsidRPr="00041071">
        <w:rPr>
          <w:rFonts w:ascii="Times New Roman" w:hAnsi="Times New Roman"/>
          <w:color w:val="000000"/>
          <w:sz w:val="28"/>
          <w:szCs w:val="28"/>
        </w:rPr>
        <w:t>. В  2015</w:t>
      </w:r>
      <w:r w:rsidR="005D273D" w:rsidRPr="00041071">
        <w:rPr>
          <w:rFonts w:ascii="Times New Roman" w:hAnsi="Times New Roman"/>
          <w:color w:val="000000"/>
          <w:sz w:val="28"/>
          <w:szCs w:val="28"/>
        </w:rPr>
        <w:t xml:space="preserve"> </w:t>
      </w:r>
      <w:r w:rsidR="0021171A" w:rsidRPr="00041071">
        <w:rPr>
          <w:rFonts w:ascii="Times New Roman" w:hAnsi="Times New Roman"/>
          <w:color w:val="000000"/>
          <w:sz w:val="28"/>
          <w:szCs w:val="28"/>
        </w:rPr>
        <w:t>год</w:t>
      </w:r>
      <w:r w:rsidRPr="00041071">
        <w:rPr>
          <w:rFonts w:ascii="Times New Roman" w:hAnsi="Times New Roman"/>
          <w:color w:val="000000"/>
          <w:sz w:val="28"/>
          <w:szCs w:val="28"/>
        </w:rPr>
        <w:t>у</w:t>
      </w:r>
      <w:r w:rsidR="0021171A" w:rsidRPr="00041071">
        <w:rPr>
          <w:rFonts w:ascii="Times New Roman" w:hAnsi="Times New Roman"/>
          <w:color w:val="000000"/>
          <w:sz w:val="28"/>
          <w:szCs w:val="28"/>
        </w:rPr>
        <w:t xml:space="preserve">  </w:t>
      </w:r>
      <w:r w:rsidR="00387AC4" w:rsidRPr="00041071">
        <w:rPr>
          <w:rFonts w:ascii="Times New Roman" w:hAnsi="Times New Roman"/>
          <w:color w:val="000000"/>
          <w:sz w:val="28"/>
          <w:szCs w:val="28"/>
        </w:rPr>
        <w:t xml:space="preserve">школьные команды </w:t>
      </w:r>
      <w:r w:rsidR="00C13904" w:rsidRPr="00041071">
        <w:rPr>
          <w:rFonts w:ascii="Times New Roman" w:hAnsi="Times New Roman"/>
          <w:color w:val="000000"/>
          <w:sz w:val="28"/>
          <w:szCs w:val="28"/>
        </w:rPr>
        <w:t xml:space="preserve">завоевали </w:t>
      </w:r>
      <w:r w:rsidR="00E026A1" w:rsidRPr="00041071">
        <w:rPr>
          <w:rFonts w:ascii="Times New Roman" w:hAnsi="Times New Roman"/>
          <w:color w:val="000000"/>
          <w:sz w:val="28"/>
          <w:szCs w:val="28"/>
        </w:rPr>
        <w:t xml:space="preserve">призовые места по некоторым видам спорта, </w:t>
      </w:r>
      <w:r w:rsidR="0094514D" w:rsidRPr="00041071">
        <w:rPr>
          <w:rFonts w:ascii="Times New Roman" w:hAnsi="Times New Roman"/>
          <w:color w:val="000000"/>
          <w:sz w:val="28"/>
          <w:szCs w:val="28"/>
        </w:rPr>
        <w:t xml:space="preserve"> </w:t>
      </w:r>
      <w:r w:rsidR="00E026A1" w:rsidRPr="00041071">
        <w:rPr>
          <w:rFonts w:ascii="Times New Roman" w:hAnsi="Times New Roman"/>
          <w:color w:val="000000"/>
          <w:sz w:val="28"/>
          <w:szCs w:val="28"/>
        </w:rPr>
        <w:t xml:space="preserve">хотя </w:t>
      </w:r>
      <w:r w:rsidR="0094514D" w:rsidRPr="00041071">
        <w:rPr>
          <w:rFonts w:ascii="Times New Roman" w:hAnsi="Times New Roman"/>
          <w:color w:val="000000"/>
          <w:sz w:val="28"/>
          <w:szCs w:val="28"/>
        </w:rPr>
        <w:t>услови</w:t>
      </w:r>
      <w:r w:rsidRPr="00041071">
        <w:rPr>
          <w:rFonts w:ascii="Times New Roman" w:hAnsi="Times New Roman"/>
          <w:color w:val="000000"/>
          <w:sz w:val="28"/>
          <w:szCs w:val="28"/>
        </w:rPr>
        <w:t xml:space="preserve">я </w:t>
      </w:r>
      <w:r w:rsidR="004A435B" w:rsidRPr="00041071">
        <w:rPr>
          <w:rFonts w:ascii="Times New Roman" w:hAnsi="Times New Roman"/>
          <w:color w:val="000000"/>
          <w:sz w:val="28"/>
          <w:szCs w:val="28"/>
        </w:rPr>
        <w:t xml:space="preserve">для  тренировок </w:t>
      </w:r>
      <w:r w:rsidR="005510EA" w:rsidRPr="00041071">
        <w:rPr>
          <w:rFonts w:ascii="Times New Roman" w:hAnsi="Times New Roman"/>
          <w:color w:val="000000"/>
          <w:sz w:val="28"/>
          <w:szCs w:val="28"/>
        </w:rPr>
        <w:t xml:space="preserve">у нас в поселении </w:t>
      </w:r>
      <w:r w:rsidRPr="00041071">
        <w:rPr>
          <w:rFonts w:ascii="Times New Roman" w:hAnsi="Times New Roman"/>
          <w:color w:val="000000"/>
          <w:sz w:val="28"/>
          <w:szCs w:val="28"/>
        </w:rPr>
        <w:t>мягко говоря ниже среднего</w:t>
      </w:r>
      <w:r w:rsidR="005510EA" w:rsidRPr="00041071">
        <w:rPr>
          <w:rFonts w:ascii="Times New Roman" w:hAnsi="Times New Roman"/>
          <w:color w:val="000000"/>
          <w:sz w:val="28"/>
          <w:szCs w:val="28"/>
        </w:rPr>
        <w:t>.</w:t>
      </w:r>
      <w:r w:rsidR="00E026A1" w:rsidRPr="00041071">
        <w:rPr>
          <w:rFonts w:ascii="Times New Roman" w:hAnsi="Times New Roman"/>
          <w:color w:val="000000"/>
          <w:sz w:val="28"/>
          <w:szCs w:val="28"/>
        </w:rPr>
        <w:t xml:space="preserve"> Здесь могу констатировать, что администрация сработала хуже, основные вопросы участия в спортивных мероприятиях команд поселения решались школой при поддержке администрации Биробиджанского района. </w:t>
      </w:r>
    </w:p>
    <w:p w:rsidR="00DB7BED" w:rsidRPr="00041071" w:rsidRDefault="00DB7BED"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Администрация Надеждинского сельского поселения постоянно взаимодействует с руководством Биробиджанского муниципального района</w:t>
      </w:r>
      <w:r w:rsidR="00387AC4" w:rsidRPr="00041071">
        <w:rPr>
          <w:rFonts w:ascii="Times New Roman" w:hAnsi="Times New Roman"/>
          <w:color w:val="000000"/>
          <w:sz w:val="28"/>
          <w:szCs w:val="28"/>
        </w:rPr>
        <w:t xml:space="preserve">, которое всегда проявляет </w:t>
      </w:r>
      <w:r w:rsidR="00387AC4" w:rsidRPr="00041071">
        <w:rPr>
          <w:rFonts w:ascii="Times New Roman" w:hAnsi="Times New Roman"/>
          <w:color w:val="000000"/>
          <w:sz w:val="28"/>
          <w:szCs w:val="28"/>
        </w:rPr>
        <w:lastRenderedPageBreak/>
        <w:t>понимание и оказывает поддержку в возникающих проблемах. Отдельно хочу выразить благодарность главе биробиджанского муниципального района Кочмару Евгению Петровичу, первому заместителю главы Илюшенкову Виталию Васильевичу,  заместителю главы по социальным вопросам Цупиковой Людмиле Петровне, начальнику отдела культуры района Кудиновой Татьяне Владимировне, начальнику отдела по делам семьи и молодежи Дуевой Наталье Владимировне</w:t>
      </w:r>
      <w:r w:rsidR="00E026A1" w:rsidRPr="00041071">
        <w:rPr>
          <w:rFonts w:ascii="Times New Roman" w:hAnsi="Times New Roman"/>
          <w:color w:val="000000"/>
          <w:sz w:val="28"/>
          <w:szCs w:val="28"/>
        </w:rPr>
        <w:t>, начальнику отдела по физической культуре и спорту Брусиловского Валентина Анатольевича</w:t>
      </w:r>
      <w:r w:rsidR="00387AC4" w:rsidRPr="00041071">
        <w:rPr>
          <w:rFonts w:ascii="Times New Roman" w:hAnsi="Times New Roman"/>
          <w:color w:val="000000"/>
          <w:sz w:val="28"/>
          <w:szCs w:val="28"/>
        </w:rPr>
        <w:t xml:space="preserve"> за активное участие в решении вопросов и проблем нашего поселения.</w:t>
      </w:r>
    </w:p>
    <w:p w:rsidR="00E026A1" w:rsidRPr="00041071" w:rsidRDefault="00E026A1"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В течении года осуществлялось взаимодействие с органами социальной защиты, опеки и попечительства, прокуратурой и полицией, службой по контролю за оборотом наркотиков, судебными приставами, МЧС, военным</w:t>
      </w:r>
      <w:r w:rsidR="00C65154" w:rsidRPr="00041071">
        <w:rPr>
          <w:rFonts w:ascii="Times New Roman" w:hAnsi="Times New Roman"/>
          <w:color w:val="000000"/>
          <w:sz w:val="28"/>
          <w:szCs w:val="28"/>
        </w:rPr>
        <w:t xml:space="preserve"> комиссариатом и другими структурами государственного управления.</w:t>
      </w:r>
    </w:p>
    <w:p w:rsidR="003F364C" w:rsidRPr="00041071" w:rsidRDefault="003F364C" w:rsidP="003F364C">
      <w:pPr>
        <w:spacing w:after="0" w:line="240" w:lineRule="auto"/>
        <w:jc w:val="both"/>
        <w:rPr>
          <w:rFonts w:ascii="Tahoma" w:hAnsi="Tahoma" w:cs="Tahoma"/>
          <w:color w:val="000000"/>
          <w:sz w:val="27"/>
          <w:szCs w:val="27"/>
          <w:lang w:eastAsia="ru-RU"/>
        </w:rPr>
      </w:pPr>
      <w:r w:rsidRPr="00041071">
        <w:rPr>
          <w:rFonts w:ascii="Times New Roman" w:hAnsi="Times New Roman"/>
          <w:b/>
          <w:bCs/>
          <w:color w:val="000000"/>
          <w:sz w:val="27"/>
          <w:szCs w:val="27"/>
          <w:bdr w:val="none" w:sz="0" w:space="0" w:color="auto" w:frame="1"/>
          <w:lang w:eastAsia="ru-RU"/>
        </w:rPr>
        <w:t xml:space="preserve">     Основные задачи, которые поставлены администрацией на  2016 год:</w:t>
      </w:r>
    </w:p>
    <w:p w:rsidR="003F364C" w:rsidRPr="005C3933" w:rsidRDefault="003F364C" w:rsidP="005C3933">
      <w:pPr>
        <w:spacing w:after="0" w:line="240" w:lineRule="auto"/>
        <w:jc w:val="both"/>
        <w:rPr>
          <w:rFonts w:ascii="Tahoma" w:hAnsi="Tahoma" w:cs="Tahoma"/>
          <w:color w:val="000000"/>
          <w:sz w:val="28"/>
          <w:szCs w:val="28"/>
          <w:lang w:eastAsia="ru-RU"/>
        </w:rPr>
      </w:pPr>
      <w:r w:rsidRPr="005C3933">
        <w:rPr>
          <w:rFonts w:ascii="Times New Roman" w:hAnsi="Times New Roman"/>
          <w:color w:val="000000"/>
          <w:sz w:val="28"/>
          <w:szCs w:val="28"/>
          <w:bdr w:val="none" w:sz="0" w:space="0" w:color="auto" w:frame="1"/>
          <w:lang w:eastAsia="ru-RU"/>
        </w:rPr>
        <w:t>  -</w:t>
      </w:r>
      <w:r w:rsidR="00041071" w:rsidRPr="005C3933">
        <w:rPr>
          <w:rFonts w:ascii="Times New Roman" w:hAnsi="Times New Roman"/>
          <w:color w:val="000000"/>
          <w:sz w:val="28"/>
          <w:szCs w:val="28"/>
          <w:bdr w:val="none" w:sz="0" w:space="0" w:color="auto" w:frame="1"/>
          <w:lang w:eastAsia="ru-RU"/>
        </w:rPr>
        <w:t xml:space="preserve">   </w:t>
      </w:r>
      <w:r w:rsidRPr="005C3933">
        <w:rPr>
          <w:rFonts w:ascii="Times New Roman" w:hAnsi="Times New Roman"/>
          <w:color w:val="000000"/>
          <w:sz w:val="28"/>
          <w:szCs w:val="28"/>
          <w:bdr w:val="none" w:sz="0" w:space="0" w:color="auto" w:frame="1"/>
          <w:lang w:eastAsia="ru-RU"/>
        </w:rPr>
        <w:t>это в первую очередь работа с населением и обращениями граждан;</w:t>
      </w:r>
    </w:p>
    <w:p w:rsidR="00041071" w:rsidRPr="005C3933" w:rsidRDefault="003F364C" w:rsidP="005C3933">
      <w:pPr>
        <w:pStyle w:val="ab"/>
        <w:spacing w:after="0" w:line="240" w:lineRule="auto"/>
        <w:ind w:left="0"/>
        <w:jc w:val="both"/>
        <w:rPr>
          <w:rFonts w:ascii="Times New Roman" w:hAnsi="Times New Roman"/>
          <w:color w:val="000000"/>
          <w:sz w:val="28"/>
          <w:szCs w:val="28"/>
        </w:rPr>
      </w:pPr>
      <w:r w:rsidRPr="005C3933">
        <w:rPr>
          <w:rFonts w:ascii="Times New Roman" w:hAnsi="Times New Roman"/>
          <w:color w:val="000000"/>
          <w:sz w:val="28"/>
          <w:szCs w:val="28"/>
          <w:bdr w:val="none" w:sz="0" w:space="0" w:color="auto" w:frame="1"/>
        </w:rPr>
        <w:t>  -   улучшить качество проводимых мероприятий учреждениями культуры, задействовать все ресурсы и возможности учреждений, чтобы увеличить число оказываемых услуг населению,  добиться массового вовлечения людей разных поколений в творческие объединения;</w:t>
      </w:r>
      <w:r w:rsidR="00041071" w:rsidRPr="005C3933">
        <w:rPr>
          <w:rFonts w:ascii="Times New Roman" w:hAnsi="Times New Roman"/>
          <w:color w:val="000000"/>
          <w:sz w:val="28"/>
          <w:szCs w:val="28"/>
        </w:rPr>
        <w:t xml:space="preserve"> </w:t>
      </w:r>
    </w:p>
    <w:p w:rsidR="003F364C" w:rsidRPr="005C3933" w:rsidRDefault="003F364C" w:rsidP="005C3933">
      <w:pPr>
        <w:pStyle w:val="ab"/>
        <w:spacing w:after="0" w:line="240" w:lineRule="auto"/>
        <w:ind w:left="0"/>
        <w:jc w:val="both"/>
        <w:rPr>
          <w:rFonts w:ascii="Tahoma" w:hAnsi="Tahoma" w:cs="Tahoma"/>
          <w:color w:val="000000"/>
          <w:sz w:val="28"/>
          <w:szCs w:val="28"/>
        </w:rPr>
      </w:pPr>
      <w:r w:rsidRPr="005C3933">
        <w:rPr>
          <w:rFonts w:ascii="Times New Roman" w:hAnsi="Times New Roman"/>
          <w:color w:val="000000"/>
          <w:sz w:val="28"/>
          <w:szCs w:val="28"/>
          <w:bdr w:val="none" w:sz="0" w:space="0" w:color="auto" w:frame="1"/>
        </w:rPr>
        <w:t>       -     провести работу по  максимальному привлечению доходов в бюджет поселения;</w:t>
      </w:r>
    </w:p>
    <w:p w:rsidR="003F364C" w:rsidRPr="005C3933" w:rsidRDefault="00041071" w:rsidP="005C3933">
      <w:pPr>
        <w:spacing w:after="0" w:line="240" w:lineRule="auto"/>
        <w:jc w:val="both"/>
        <w:rPr>
          <w:rFonts w:ascii="Tahoma" w:hAnsi="Tahoma" w:cs="Tahoma"/>
          <w:color w:val="000000"/>
          <w:sz w:val="28"/>
          <w:szCs w:val="28"/>
          <w:lang w:eastAsia="ru-RU"/>
        </w:rPr>
      </w:pPr>
      <w:r w:rsidRPr="005C3933">
        <w:rPr>
          <w:rFonts w:ascii="Times New Roman" w:hAnsi="Times New Roman"/>
          <w:color w:val="000000"/>
          <w:sz w:val="28"/>
          <w:szCs w:val="28"/>
          <w:bdr w:val="none" w:sz="0" w:space="0" w:color="auto" w:frame="1"/>
          <w:lang w:eastAsia="ru-RU"/>
        </w:rPr>
        <w:t xml:space="preserve">     </w:t>
      </w:r>
      <w:r w:rsidR="003F364C" w:rsidRPr="005C3933">
        <w:rPr>
          <w:rFonts w:ascii="Times New Roman" w:hAnsi="Times New Roman"/>
          <w:color w:val="000000"/>
          <w:sz w:val="28"/>
          <w:szCs w:val="28"/>
          <w:bdr w:val="none" w:sz="0" w:space="0" w:color="auto" w:frame="1"/>
          <w:lang w:eastAsia="ru-RU"/>
        </w:rPr>
        <w:t> - уделить особое внимание вопросу благоустройства сел; привести в надлежащий порядок парки и скверы.</w:t>
      </w:r>
    </w:p>
    <w:p w:rsidR="003F364C" w:rsidRPr="00041071" w:rsidRDefault="00041071" w:rsidP="005C3933">
      <w:pPr>
        <w:pStyle w:val="ab"/>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Погашение кредиторской задолженности за теплоснабжение. (работа с Правительством, возможность рассрочки, дополнительные средства за счет аренды земель и т.д.)</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Проведение мероприятий по устранению дефектов и недоработок, выявленных в ходе эксплуатации нового жилого фонда, построенного взамен утраченного в результате наводнения.</w:t>
      </w:r>
    </w:p>
    <w:p w:rsidR="003F364C"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Продолжить работу по строительству в парковой зоне песочниц, беседки, восстановлению спортивной площадки.</w:t>
      </w:r>
    </w:p>
    <w:p w:rsidR="005C3933" w:rsidRPr="00041071" w:rsidRDefault="005C3933"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Сдать в аренду 251,5 га.</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Провести межевание земли в количестве 563 га. для последующего оформления аренды.</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Приведение в соответствие санитарным и противопожарным требованиям территории поселения.( работа с гражданами, работа с гос. контролирующими структурами, работа с административной комиссией района, работа с УПП, фотодокументирование, актирование, рассмотрение вопросов с приглашением граждан на собрание депутатов))</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 xml:space="preserve">Освещение поселения (восстановление старой электросети, либо монтаж новой). (Оценка имеющихся сетей (Красилов А.В.), определение стоимости задачи и выход на федеральные структуры либо проработка грантовых и программных ресурсов.( с учетом имеющихся потенциальных возможностей и подготовки личного состава) </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3F364C" w:rsidRPr="00041071">
        <w:rPr>
          <w:rFonts w:ascii="Times New Roman" w:hAnsi="Times New Roman"/>
          <w:color w:val="000000"/>
          <w:sz w:val="28"/>
          <w:szCs w:val="28"/>
        </w:rPr>
        <w:t>Повышение профессиональной подготовки личного состава.( проведение занятий, индивидуальная работа ответственных специалистов, самостоятельная работа)</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 xml:space="preserve">Проведение работы по организации содержания жилого фонда.(пресечение безнадзорного разрушения муниципального фонда, разъяснение квартиросъемщикам обязанностей по выполнению договорных обязательств, судебные процедуры, привлечение сторонних заинтересованных гос. структур, в том числе органов опеки и попечительства, предоставление </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Приведение в соответствие обелиска. (Надеждинское и Головино). (Привлечение тех. персонала администрации, привлечение ответственных селян, привлечение специалистов-инженеров, проведение технических мероприятий)</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Решение вопроса целесообразности </w:t>
      </w:r>
      <w:r w:rsidR="003F364C" w:rsidRPr="00041071">
        <w:rPr>
          <w:rFonts w:ascii="Times New Roman" w:hAnsi="Times New Roman"/>
          <w:color w:val="000000"/>
          <w:sz w:val="28"/>
          <w:szCs w:val="28"/>
        </w:rPr>
        <w:t>автономно</w:t>
      </w:r>
      <w:r>
        <w:rPr>
          <w:rFonts w:ascii="Times New Roman" w:hAnsi="Times New Roman"/>
          <w:color w:val="000000"/>
          <w:sz w:val="28"/>
          <w:szCs w:val="28"/>
        </w:rPr>
        <w:t>го</w:t>
      </w:r>
      <w:r w:rsidR="003F364C" w:rsidRPr="00041071">
        <w:rPr>
          <w:rFonts w:ascii="Times New Roman" w:hAnsi="Times New Roman"/>
          <w:color w:val="000000"/>
          <w:sz w:val="28"/>
          <w:szCs w:val="28"/>
        </w:rPr>
        <w:t xml:space="preserve"> отоплени</w:t>
      </w:r>
      <w:r>
        <w:rPr>
          <w:rFonts w:ascii="Times New Roman" w:hAnsi="Times New Roman"/>
          <w:color w:val="000000"/>
          <w:sz w:val="28"/>
          <w:szCs w:val="28"/>
        </w:rPr>
        <w:t>я</w:t>
      </w:r>
      <w:r w:rsidR="003F364C" w:rsidRPr="00041071">
        <w:rPr>
          <w:rFonts w:ascii="Times New Roman" w:hAnsi="Times New Roman"/>
          <w:color w:val="000000"/>
          <w:sz w:val="28"/>
          <w:szCs w:val="28"/>
        </w:rPr>
        <w:t xml:space="preserve"> помещения администрации и гаража.( </w:t>
      </w:r>
      <w:r>
        <w:rPr>
          <w:rFonts w:ascii="Times New Roman" w:hAnsi="Times New Roman"/>
          <w:color w:val="000000"/>
          <w:sz w:val="28"/>
          <w:szCs w:val="28"/>
        </w:rPr>
        <w:t xml:space="preserve">В связи со снижением цены гигакаллории) </w:t>
      </w:r>
      <w:r w:rsidR="003F364C" w:rsidRPr="00041071">
        <w:rPr>
          <w:rFonts w:ascii="Times New Roman" w:hAnsi="Times New Roman"/>
          <w:color w:val="000000"/>
          <w:sz w:val="28"/>
          <w:szCs w:val="28"/>
        </w:rPr>
        <w:t>Подготовка сметной документации, согласование с представителями спонсоров, определение подрядчика)</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Разобраться по сдаче в аренду муниципального имущества.( самостоятельная самообразовательная работа, взаимодействие с районными и областными гос. структурами, работа с заинтересованными лицами)</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Косметический ремонт в администрации, ремонт тротуара и др. сооружений во дворе. (оценка финансовых возможностей муниципалитета, определение объема работ, выделение средств, осуществление работ с привлечением тех. персонала.)</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Проведение мероприятий, в том числе судебных процедур по злостным неплательщикам за съем муниципального жилья.</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Отработка съемщиков муниципального жилого фонда на предмет заключения договоров социального найма.</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Взаимодействие с казаками поселения.</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Работа с подрядчиками по погашению долгов за электроэнергию в съемных квартирах.</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Работа с управлением дорог, дорожниками (Петросян Эдуард Альбертович) по установке  остановок общественного транспорта.</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Очистка территории в течении года.( привлечение ответственных граждан, имеющих специальную технику, проработка методов и возможностей поощрения данных граждан)</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Санитарная очистка. (привлечение малообеспеченных и нуждающихся в работе граждан, проработка методов и возможностей поощрения данных граждан)</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Проведение мероприятий по уборке и опашке кладбищ.( определение поощрения за работу, привлечение на добровольных началах жителей поселения)</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Проведение мероприятий по профилактике правонарушений. (Обследование приусадебных участков, выявление нарушений санитарных и противопожарных требований, а так же порядка использования приусадебных территорий)</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3F364C" w:rsidRPr="00041071">
        <w:rPr>
          <w:rFonts w:ascii="Times New Roman" w:hAnsi="Times New Roman"/>
          <w:color w:val="000000"/>
          <w:sz w:val="28"/>
          <w:szCs w:val="28"/>
        </w:rPr>
        <w:t>Проведение мероприятий по разъяснению гражданам обязанности по оформлению приусадебных участков и других используемых ими в сельскохозяйственных целях земель.(привлечение соответствующих служб государственного контроля и надзора, проведение разъяснительной работы сотрудниками администрации, привлечение к административной ответственности злостных нарушителей)</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Работа по ремонту и благоустройству дорог местного значения и дорог уличной сети.(изучение состояния дорог, потребности ремонта, определение финансовых возможностей муниципалитета, работа во взаимодействии с администрацией Биробиджанского района по решению проблем)</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Вопрос о размещении ФАПа. (Разобраться по Ожиговой, провести необходимые предсудебные и судебные процедуры, совместно с управлением здравоохраненияи и руководителем районной больницы провести мероприятия по оформлению необходимой документации и запросу средств на проведение ремонтных работ).</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Организация массового спорта. (Во взаимодействии с учебным заведением проработать возможности (финансовые, технические, демографические, ресурсные), определить основные направления, спланировать работу, определить ответственных исполнителей, организовать контроль.</w:t>
      </w:r>
    </w:p>
    <w:p w:rsidR="003F364C" w:rsidRPr="00041071" w:rsidRDefault="00041071"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Обустройство зоны отдыха в парке с. Надеждинское.( Силами общественников и депутатов разработать проект зоны, работа со спонсорами, государственными и общественными структурами по выделению финансовых средств, защита грантов, либо программ развития, приобретение строительного и расходного материала, строительство силами жителей с. Надеждинское)</w:t>
      </w:r>
    </w:p>
    <w:p w:rsidR="003F364C" w:rsidRPr="00041071" w:rsidRDefault="00FE7082"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Работа по созданию народных дружин по охране общественного порядка.</w:t>
      </w:r>
    </w:p>
    <w:p w:rsidR="003F364C" w:rsidRPr="00041071" w:rsidRDefault="00FE7082"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Работа по созданию опорного пункта полиции.</w:t>
      </w:r>
    </w:p>
    <w:p w:rsidR="003F364C" w:rsidRPr="00041071" w:rsidRDefault="00FE7082"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Оформление берегоукрепления в собственность.</w:t>
      </w:r>
    </w:p>
    <w:p w:rsidR="003F364C" w:rsidRPr="00041071" w:rsidRDefault="00FE7082" w:rsidP="00041071">
      <w:pPr>
        <w:pStyle w:val="ab"/>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3F364C" w:rsidRPr="00041071">
        <w:rPr>
          <w:rFonts w:ascii="Times New Roman" w:hAnsi="Times New Roman"/>
          <w:color w:val="000000"/>
          <w:sz w:val="28"/>
          <w:szCs w:val="28"/>
        </w:rPr>
        <w:t>Работа с центром занятости по стимулированию привлекаемых работников.</w:t>
      </w:r>
    </w:p>
    <w:p w:rsidR="0021171A" w:rsidRPr="00041071" w:rsidRDefault="0021171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В заключение своего выступления хочется отметить и выразить слова благодарности за участие в жизни села коллектив</w:t>
      </w:r>
      <w:r w:rsidR="002370D6" w:rsidRPr="00041071">
        <w:rPr>
          <w:rFonts w:ascii="Times New Roman" w:hAnsi="Times New Roman"/>
          <w:color w:val="000000"/>
          <w:sz w:val="28"/>
          <w:szCs w:val="28"/>
        </w:rPr>
        <w:t>у</w:t>
      </w:r>
      <w:r w:rsidRPr="00041071">
        <w:rPr>
          <w:rFonts w:ascii="Times New Roman" w:hAnsi="Times New Roman"/>
          <w:color w:val="000000"/>
          <w:sz w:val="28"/>
          <w:szCs w:val="28"/>
        </w:rPr>
        <w:t xml:space="preserve"> - школы (</w:t>
      </w:r>
      <w:r w:rsidR="002370D6" w:rsidRPr="00041071">
        <w:rPr>
          <w:rFonts w:ascii="Times New Roman" w:hAnsi="Times New Roman"/>
          <w:color w:val="000000"/>
          <w:sz w:val="28"/>
          <w:szCs w:val="28"/>
        </w:rPr>
        <w:t>и.о. директора Прокопенко Н.В.</w:t>
      </w:r>
      <w:r w:rsidR="000F216C">
        <w:rPr>
          <w:rFonts w:ascii="Times New Roman" w:hAnsi="Times New Roman"/>
          <w:color w:val="000000"/>
          <w:sz w:val="28"/>
          <w:szCs w:val="28"/>
        </w:rPr>
        <w:t>)</w:t>
      </w:r>
      <w:r w:rsidR="00FE7082">
        <w:rPr>
          <w:rFonts w:ascii="Times New Roman" w:hAnsi="Times New Roman"/>
          <w:color w:val="000000"/>
          <w:sz w:val="28"/>
          <w:szCs w:val="28"/>
        </w:rPr>
        <w:t xml:space="preserve">, </w:t>
      </w:r>
      <w:r w:rsidR="002370D6" w:rsidRPr="00041071">
        <w:rPr>
          <w:rFonts w:ascii="Times New Roman" w:hAnsi="Times New Roman"/>
          <w:color w:val="000000"/>
          <w:sz w:val="28"/>
          <w:szCs w:val="28"/>
        </w:rPr>
        <w:t xml:space="preserve">воспитателям </w:t>
      </w:r>
      <w:r w:rsidRPr="00041071">
        <w:rPr>
          <w:rFonts w:ascii="Times New Roman" w:hAnsi="Times New Roman"/>
          <w:color w:val="000000"/>
          <w:sz w:val="28"/>
          <w:szCs w:val="28"/>
        </w:rPr>
        <w:t xml:space="preserve">детского сада, </w:t>
      </w:r>
      <w:r w:rsidR="002370D6" w:rsidRPr="00041071">
        <w:rPr>
          <w:rFonts w:ascii="Times New Roman" w:hAnsi="Times New Roman"/>
          <w:color w:val="000000"/>
          <w:sz w:val="28"/>
          <w:szCs w:val="28"/>
        </w:rPr>
        <w:t xml:space="preserve">фельдщерам ФАП Зеновой Н.М. и Пономаревой Е.С. , заведующему </w:t>
      </w:r>
      <w:r w:rsidRPr="00041071">
        <w:rPr>
          <w:rFonts w:ascii="Times New Roman" w:hAnsi="Times New Roman"/>
          <w:color w:val="000000"/>
          <w:sz w:val="28"/>
          <w:szCs w:val="28"/>
        </w:rPr>
        <w:t>почт</w:t>
      </w:r>
      <w:r w:rsidR="002370D6" w:rsidRPr="00041071">
        <w:rPr>
          <w:rFonts w:ascii="Times New Roman" w:hAnsi="Times New Roman"/>
          <w:color w:val="000000"/>
          <w:sz w:val="28"/>
          <w:szCs w:val="28"/>
        </w:rPr>
        <w:t xml:space="preserve">ой </w:t>
      </w:r>
      <w:r w:rsidR="005D6F6F">
        <w:rPr>
          <w:rFonts w:ascii="Times New Roman" w:hAnsi="Times New Roman"/>
          <w:color w:val="000000"/>
          <w:sz w:val="28"/>
          <w:szCs w:val="28"/>
        </w:rPr>
        <w:t xml:space="preserve"> </w:t>
      </w:r>
      <w:r w:rsidR="002370D6" w:rsidRPr="00041071">
        <w:rPr>
          <w:rFonts w:ascii="Times New Roman" w:hAnsi="Times New Roman"/>
          <w:color w:val="000000"/>
          <w:sz w:val="28"/>
          <w:szCs w:val="28"/>
        </w:rPr>
        <w:t>Станиславенко Л.В.</w:t>
      </w:r>
      <w:r w:rsidRPr="00041071">
        <w:rPr>
          <w:rFonts w:ascii="Times New Roman" w:hAnsi="Times New Roman"/>
          <w:color w:val="000000"/>
          <w:sz w:val="28"/>
          <w:szCs w:val="28"/>
        </w:rPr>
        <w:t>,</w:t>
      </w:r>
      <w:r w:rsidR="00255B79" w:rsidRPr="00041071">
        <w:rPr>
          <w:rFonts w:ascii="Times New Roman" w:hAnsi="Times New Roman"/>
          <w:color w:val="000000"/>
          <w:sz w:val="28"/>
          <w:szCs w:val="28"/>
        </w:rPr>
        <w:t xml:space="preserve"> ,</w:t>
      </w:r>
      <w:r w:rsidRPr="00041071">
        <w:rPr>
          <w:rFonts w:ascii="Times New Roman" w:hAnsi="Times New Roman"/>
          <w:color w:val="000000"/>
          <w:sz w:val="28"/>
          <w:szCs w:val="28"/>
        </w:rPr>
        <w:t xml:space="preserve">  также поблагодарить социальных работников: </w:t>
      </w:r>
      <w:r w:rsidR="00976237" w:rsidRPr="00041071">
        <w:rPr>
          <w:rFonts w:ascii="Times New Roman" w:hAnsi="Times New Roman"/>
          <w:color w:val="000000"/>
          <w:sz w:val="28"/>
          <w:szCs w:val="28"/>
        </w:rPr>
        <w:t>Рыжикову А.Ю.</w:t>
      </w:r>
      <w:r w:rsidRPr="00041071">
        <w:rPr>
          <w:rFonts w:ascii="Times New Roman" w:hAnsi="Times New Roman"/>
          <w:color w:val="000000"/>
          <w:sz w:val="28"/>
          <w:szCs w:val="28"/>
        </w:rPr>
        <w:t xml:space="preserve">, </w:t>
      </w:r>
      <w:r w:rsidR="00976237" w:rsidRPr="00041071">
        <w:rPr>
          <w:rFonts w:ascii="Times New Roman" w:hAnsi="Times New Roman"/>
          <w:color w:val="000000"/>
          <w:sz w:val="28"/>
          <w:szCs w:val="28"/>
        </w:rPr>
        <w:t>Смуткину А.</w:t>
      </w:r>
      <w:r w:rsidR="006C50A3" w:rsidRPr="00041071">
        <w:rPr>
          <w:rFonts w:ascii="Times New Roman" w:hAnsi="Times New Roman"/>
          <w:color w:val="000000"/>
          <w:sz w:val="28"/>
          <w:szCs w:val="28"/>
        </w:rPr>
        <w:t xml:space="preserve">И. </w:t>
      </w:r>
      <w:r w:rsidRPr="00041071">
        <w:rPr>
          <w:rFonts w:ascii="Times New Roman" w:hAnsi="Times New Roman"/>
          <w:color w:val="000000"/>
          <w:sz w:val="28"/>
          <w:szCs w:val="28"/>
        </w:rPr>
        <w:t xml:space="preserve"> за их добросовестный труд.</w:t>
      </w:r>
    </w:p>
    <w:p w:rsidR="00976237" w:rsidRPr="00041071" w:rsidRDefault="0021171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Выражаю слова благодарности предпринимателям, которые оказывают финансовую помощь в проведении праздничных мероприятий. Это </w:t>
      </w:r>
      <w:r w:rsidR="00976237" w:rsidRPr="00041071">
        <w:rPr>
          <w:rFonts w:ascii="Times New Roman" w:hAnsi="Times New Roman"/>
          <w:color w:val="000000"/>
          <w:sz w:val="28"/>
          <w:szCs w:val="28"/>
        </w:rPr>
        <w:t>Краснова Н.А.</w:t>
      </w:r>
      <w:r w:rsidRPr="00041071">
        <w:rPr>
          <w:rFonts w:ascii="Times New Roman" w:hAnsi="Times New Roman"/>
          <w:color w:val="000000"/>
          <w:sz w:val="28"/>
          <w:szCs w:val="28"/>
        </w:rPr>
        <w:t xml:space="preserve">, </w:t>
      </w:r>
      <w:r w:rsidR="00976237" w:rsidRPr="00041071">
        <w:rPr>
          <w:rFonts w:ascii="Times New Roman" w:hAnsi="Times New Roman"/>
          <w:color w:val="000000"/>
          <w:sz w:val="28"/>
          <w:szCs w:val="28"/>
        </w:rPr>
        <w:t>Подосинникова О.И.</w:t>
      </w:r>
      <w:r w:rsidR="005D6F6F">
        <w:rPr>
          <w:rFonts w:ascii="Times New Roman" w:hAnsi="Times New Roman"/>
          <w:color w:val="000000"/>
          <w:sz w:val="28"/>
          <w:szCs w:val="28"/>
        </w:rPr>
        <w:t>,</w:t>
      </w:r>
      <w:r w:rsidR="00976237" w:rsidRPr="00041071">
        <w:rPr>
          <w:rFonts w:ascii="Times New Roman" w:hAnsi="Times New Roman"/>
          <w:color w:val="000000"/>
          <w:sz w:val="28"/>
          <w:szCs w:val="28"/>
        </w:rPr>
        <w:t xml:space="preserve"> Бучковский Е.В.</w:t>
      </w:r>
      <w:r w:rsidR="005D6F6F">
        <w:rPr>
          <w:rFonts w:ascii="Times New Roman" w:hAnsi="Times New Roman"/>
          <w:color w:val="000000"/>
          <w:sz w:val="28"/>
          <w:szCs w:val="28"/>
        </w:rPr>
        <w:t>, Подойницин В.В., Хритов А.А.</w:t>
      </w:r>
    </w:p>
    <w:p w:rsidR="00976237" w:rsidRPr="00041071" w:rsidRDefault="0021171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  Также хочу поблагодарить </w:t>
      </w:r>
      <w:r w:rsidR="00976237" w:rsidRPr="00041071">
        <w:rPr>
          <w:rFonts w:ascii="Times New Roman" w:hAnsi="Times New Roman"/>
          <w:color w:val="000000"/>
          <w:sz w:val="28"/>
          <w:szCs w:val="28"/>
        </w:rPr>
        <w:t>председателя совета инвалидов Алыбину Т.П. за инициативность, настойчивость и ответственность</w:t>
      </w:r>
      <w:r w:rsidR="005D6F6F">
        <w:rPr>
          <w:rFonts w:ascii="Times New Roman" w:hAnsi="Times New Roman"/>
          <w:color w:val="000000"/>
          <w:sz w:val="28"/>
          <w:szCs w:val="28"/>
        </w:rPr>
        <w:t>,</w:t>
      </w:r>
      <w:r w:rsidR="00976237" w:rsidRPr="00041071">
        <w:rPr>
          <w:rFonts w:ascii="Times New Roman" w:hAnsi="Times New Roman"/>
          <w:color w:val="000000"/>
          <w:sz w:val="28"/>
          <w:szCs w:val="28"/>
        </w:rPr>
        <w:t xml:space="preserve"> проявленную при исполнении обязанностей.</w:t>
      </w:r>
    </w:p>
    <w:p w:rsidR="00ED2812" w:rsidRPr="00041071" w:rsidRDefault="00ED2812"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lastRenderedPageBreak/>
        <w:t>Хочу поблагодарить Подосинникову О.И. за решение взять на себя ответственность и возродить совет ветеранов, администрация будет оказывать всю необходимую помощь Совету для активной и плодотворной работы.</w:t>
      </w:r>
    </w:p>
    <w:p w:rsidR="00976237" w:rsidRPr="00041071" w:rsidRDefault="00976237"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Отдельные слова благодарности хочу выразить Михачевой </w:t>
      </w:r>
      <w:r w:rsidR="006C50A3" w:rsidRPr="00041071">
        <w:rPr>
          <w:rFonts w:ascii="Times New Roman" w:hAnsi="Times New Roman"/>
          <w:color w:val="000000"/>
          <w:sz w:val="28"/>
          <w:szCs w:val="28"/>
        </w:rPr>
        <w:t>Валентина Фоминична</w:t>
      </w:r>
      <w:r w:rsidRPr="00041071">
        <w:rPr>
          <w:rFonts w:ascii="Times New Roman" w:hAnsi="Times New Roman"/>
          <w:color w:val="000000"/>
          <w:sz w:val="28"/>
          <w:szCs w:val="28"/>
        </w:rPr>
        <w:t xml:space="preserve"> за ее энтузиазм,  инициативу и </w:t>
      </w:r>
      <w:r w:rsidR="008415CA" w:rsidRPr="00041071">
        <w:rPr>
          <w:rFonts w:ascii="Times New Roman" w:hAnsi="Times New Roman"/>
          <w:color w:val="000000"/>
          <w:sz w:val="28"/>
          <w:szCs w:val="28"/>
        </w:rPr>
        <w:t>активную жизненную позицию.</w:t>
      </w:r>
      <w:r w:rsidR="00ED2812" w:rsidRPr="00041071">
        <w:rPr>
          <w:rFonts w:ascii="Times New Roman" w:hAnsi="Times New Roman"/>
          <w:color w:val="000000"/>
          <w:sz w:val="28"/>
          <w:szCs w:val="28"/>
        </w:rPr>
        <w:t xml:space="preserve"> Побольше таких людей и </w:t>
      </w:r>
      <w:r w:rsidR="00FA0D6A" w:rsidRPr="00041071">
        <w:rPr>
          <w:rFonts w:ascii="Times New Roman" w:hAnsi="Times New Roman"/>
          <w:color w:val="000000"/>
          <w:sz w:val="28"/>
          <w:szCs w:val="28"/>
        </w:rPr>
        <w:t>многие вопросы жизнедеятельности были бы решены</w:t>
      </w:r>
      <w:r w:rsidR="00ED2812" w:rsidRPr="00041071">
        <w:rPr>
          <w:rFonts w:ascii="Times New Roman" w:hAnsi="Times New Roman"/>
          <w:color w:val="000000"/>
          <w:sz w:val="28"/>
          <w:szCs w:val="28"/>
        </w:rPr>
        <w:t xml:space="preserve">. </w:t>
      </w:r>
    </w:p>
    <w:p w:rsidR="0021171A" w:rsidRPr="00041071" w:rsidRDefault="0021171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Также выражаю слова благодарности депутат</w:t>
      </w:r>
      <w:r w:rsidR="00DA447E" w:rsidRPr="00041071">
        <w:rPr>
          <w:rFonts w:ascii="Times New Roman" w:hAnsi="Times New Roman"/>
          <w:color w:val="000000"/>
          <w:sz w:val="28"/>
          <w:szCs w:val="28"/>
        </w:rPr>
        <w:t xml:space="preserve">ам </w:t>
      </w:r>
      <w:r w:rsidR="008415CA" w:rsidRPr="00041071">
        <w:rPr>
          <w:rFonts w:ascii="Times New Roman" w:hAnsi="Times New Roman"/>
          <w:color w:val="000000"/>
          <w:sz w:val="28"/>
          <w:szCs w:val="28"/>
        </w:rPr>
        <w:t>нашего</w:t>
      </w:r>
      <w:r w:rsidRPr="00041071">
        <w:rPr>
          <w:rFonts w:ascii="Times New Roman" w:hAnsi="Times New Roman"/>
          <w:color w:val="000000"/>
          <w:sz w:val="28"/>
          <w:szCs w:val="28"/>
        </w:rPr>
        <w:t xml:space="preserve"> сельского поселения, </w:t>
      </w:r>
      <w:r w:rsidR="00FE7082">
        <w:rPr>
          <w:rFonts w:ascii="Times New Roman" w:hAnsi="Times New Roman"/>
          <w:color w:val="000000"/>
          <w:sz w:val="28"/>
          <w:szCs w:val="28"/>
        </w:rPr>
        <w:t xml:space="preserve">Филатовой  Елене Николаевне, Каракулову Виталию Андреевичу, Красновой Наталье Анатольевне, Станиславенко Ларисе Владимировне, Подосинниковой Ольге Ивановне, Подойницыну Владимиру Владимировичу </w:t>
      </w:r>
      <w:r w:rsidRPr="00041071">
        <w:rPr>
          <w:rFonts w:ascii="Times New Roman" w:hAnsi="Times New Roman"/>
          <w:color w:val="000000"/>
          <w:sz w:val="28"/>
          <w:szCs w:val="28"/>
        </w:rPr>
        <w:t>которы</w:t>
      </w:r>
      <w:r w:rsidR="00DA447E" w:rsidRPr="00041071">
        <w:rPr>
          <w:rFonts w:ascii="Times New Roman" w:hAnsi="Times New Roman"/>
          <w:color w:val="000000"/>
          <w:sz w:val="28"/>
          <w:szCs w:val="28"/>
        </w:rPr>
        <w:t>е</w:t>
      </w:r>
      <w:r w:rsidRPr="00041071">
        <w:rPr>
          <w:rFonts w:ascii="Times New Roman" w:hAnsi="Times New Roman"/>
          <w:color w:val="000000"/>
          <w:sz w:val="28"/>
          <w:szCs w:val="28"/>
        </w:rPr>
        <w:t xml:space="preserve"> активно участвует в решении важнейших вопросов поселения; специалистам администрации</w:t>
      </w:r>
      <w:r w:rsidR="00DA447E" w:rsidRPr="00041071">
        <w:rPr>
          <w:rFonts w:ascii="Times New Roman" w:hAnsi="Times New Roman"/>
          <w:color w:val="000000"/>
          <w:sz w:val="28"/>
          <w:szCs w:val="28"/>
        </w:rPr>
        <w:t xml:space="preserve"> и </w:t>
      </w:r>
      <w:r w:rsidRPr="00041071">
        <w:rPr>
          <w:rFonts w:ascii="Times New Roman" w:hAnsi="Times New Roman"/>
          <w:color w:val="000000"/>
          <w:sz w:val="28"/>
          <w:szCs w:val="28"/>
        </w:rPr>
        <w:t xml:space="preserve"> </w:t>
      </w:r>
      <w:r w:rsidR="008415CA" w:rsidRPr="00041071">
        <w:rPr>
          <w:rFonts w:ascii="Times New Roman" w:hAnsi="Times New Roman"/>
          <w:color w:val="000000"/>
          <w:sz w:val="28"/>
          <w:szCs w:val="28"/>
        </w:rPr>
        <w:t>поселковых домов культуры</w:t>
      </w:r>
      <w:r w:rsidR="00DA447E" w:rsidRPr="00041071">
        <w:rPr>
          <w:rFonts w:ascii="Times New Roman" w:hAnsi="Times New Roman"/>
          <w:color w:val="000000"/>
          <w:sz w:val="28"/>
          <w:szCs w:val="28"/>
        </w:rPr>
        <w:t xml:space="preserve"> за добросовестный труд</w:t>
      </w:r>
      <w:r w:rsidR="008415CA" w:rsidRPr="00041071">
        <w:rPr>
          <w:rFonts w:ascii="Times New Roman" w:hAnsi="Times New Roman"/>
          <w:color w:val="000000"/>
          <w:sz w:val="28"/>
          <w:szCs w:val="28"/>
        </w:rPr>
        <w:t xml:space="preserve">. </w:t>
      </w:r>
      <w:r w:rsidRPr="00041071">
        <w:rPr>
          <w:rFonts w:ascii="Times New Roman" w:hAnsi="Times New Roman"/>
          <w:color w:val="000000"/>
          <w:sz w:val="28"/>
          <w:szCs w:val="28"/>
        </w:rPr>
        <w:t xml:space="preserve"> </w:t>
      </w:r>
    </w:p>
    <w:p w:rsidR="0021171A" w:rsidRPr="00041071" w:rsidRDefault="0021171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Вам, уважаемые односельчане, большое спасибо за внимание, поддержку, которую вы оказываете Администрации поселения в решении многих проблем!</w:t>
      </w:r>
    </w:p>
    <w:p w:rsidR="0021171A" w:rsidRPr="00041071" w:rsidRDefault="0021171A" w:rsidP="0081351A">
      <w:pPr>
        <w:spacing w:after="0" w:line="100" w:lineRule="atLeast"/>
        <w:ind w:firstLine="360"/>
        <w:jc w:val="both"/>
        <w:rPr>
          <w:rFonts w:ascii="Times New Roman" w:hAnsi="Times New Roman"/>
          <w:color w:val="000000"/>
          <w:sz w:val="28"/>
          <w:szCs w:val="28"/>
        </w:rPr>
      </w:pPr>
      <w:r w:rsidRPr="00041071">
        <w:rPr>
          <w:rFonts w:ascii="Times New Roman" w:hAnsi="Times New Roman"/>
          <w:color w:val="000000"/>
          <w:sz w:val="28"/>
          <w:szCs w:val="28"/>
        </w:rPr>
        <w:t xml:space="preserve">Желаю всем вам крепкого здоровья, мира в семьях, стабильности, уверенности в завтрашнем дне, взаимопонимания, удачи и всего самого доброго. </w:t>
      </w:r>
    </w:p>
    <w:p w:rsidR="0021171A" w:rsidRPr="00041071" w:rsidRDefault="0021171A" w:rsidP="0081351A">
      <w:pPr>
        <w:spacing w:after="0" w:line="100" w:lineRule="atLeast"/>
        <w:jc w:val="both"/>
        <w:rPr>
          <w:rFonts w:ascii="Times New Roman" w:hAnsi="Times New Roman"/>
          <w:color w:val="000000"/>
          <w:sz w:val="28"/>
          <w:szCs w:val="28"/>
        </w:rPr>
      </w:pPr>
    </w:p>
    <w:p w:rsidR="00472B63" w:rsidRPr="00041071" w:rsidRDefault="00472B63" w:rsidP="0081351A">
      <w:pPr>
        <w:spacing w:after="0" w:line="100" w:lineRule="atLeast"/>
        <w:jc w:val="both"/>
        <w:rPr>
          <w:rFonts w:ascii="Times New Roman" w:hAnsi="Times New Roman"/>
          <w:color w:val="000000"/>
          <w:sz w:val="28"/>
          <w:szCs w:val="28"/>
        </w:rPr>
      </w:pPr>
    </w:p>
    <w:sectPr w:rsidR="00472B63" w:rsidRPr="00041071">
      <w:headerReference w:type="default" r:id="rId7"/>
      <w:pgSz w:w="11906" w:h="16838"/>
      <w:pgMar w:top="765" w:right="566" w:bottom="776" w:left="1080" w:header="708"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F5" w:rsidRDefault="00336CF5">
      <w:pPr>
        <w:spacing w:after="0" w:line="240" w:lineRule="auto"/>
      </w:pPr>
      <w:r>
        <w:separator/>
      </w:r>
    </w:p>
  </w:endnote>
  <w:endnote w:type="continuationSeparator" w:id="0">
    <w:p w:rsidR="00336CF5" w:rsidRDefault="0033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F5" w:rsidRDefault="00336CF5">
      <w:pPr>
        <w:spacing w:after="0" w:line="240" w:lineRule="auto"/>
      </w:pPr>
      <w:r>
        <w:separator/>
      </w:r>
    </w:p>
  </w:footnote>
  <w:footnote w:type="continuationSeparator" w:id="0">
    <w:p w:rsidR="00336CF5" w:rsidRDefault="0033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1A" w:rsidRDefault="0021171A">
    <w:pPr>
      <w:pStyle w:val="a9"/>
    </w:pPr>
    <w:r>
      <w:fldChar w:fldCharType="begin"/>
    </w:r>
    <w:r>
      <w:instrText xml:space="preserve"> PAGE </w:instrText>
    </w:r>
    <w:r>
      <w:fldChar w:fldCharType="separate"/>
    </w:r>
    <w:r w:rsidR="00D37923">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2149" w:hanging="360"/>
      </w:pPr>
      <w:rPr>
        <w:rFonts w:ascii="Symbol" w:hAnsi="Symbol" w:cs="Symbol"/>
      </w:rPr>
    </w:lvl>
    <w:lvl w:ilvl="1">
      <w:start w:val="1"/>
      <w:numFmt w:val="bullet"/>
      <w:lvlText w:val="o"/>
      <w:lvlJc w:val="left"/>
      <w:pPr>
        <w:tabs>
          <w:tab w:val="num" w:pos="0"/>
        </w:tabs>
        <w:ind w:left="2869" w:hanging="360"/>
      </w:pPr>
      <w:rPr>
        <w:rFonts w:ascii="Courier New" w:hAnsi="Courier New" w:cs="Courier New"/>
      </w:rPr>
    </w:lvl>
    <w:lvl w:ilvl="2">
      <w:start w:val="1"/>
      <w:numFmt w:val="bullet"/>
      <w:lvlText w:val=""/>
      <w:lvlJc w:val="left"/>
      <w:pPr>
        <w:tabs>
          <w:tab w:val="num" w:pos="0"/>
        </w:tabs>
        <w:ind w:left="3589" w:hanging="360"/>
      </w:pPr>
      <w:rPr>
        <w:rFonts w:ascii="Wingdings" w:hAnsi="Wingdings" w:cs="Wingdings"/>
      </w:rPr>
    </w:lvl>
    <w:lvl w:ilvl="3">
      <w:start w:val="1"/>
      <w:numFmt w:val="bullet"/>
      <w:lvlText w:val=""/>
      <w:lvlJc w:val="left"/>
      <w:pPr>
        <w:tabs>
          <w:tab w:val="num" w:pos="0"/>
        </w:tabs>
        <w:ind w:left="4309" w:hanging="360"/>
      </w:pPr>
      <w:rPr>
        <w:rFonts w:ascii="Symbol" w:hAnsi="Symbol" w:cs="Symbol"/>
      </w:rPr>
    </w:lvl>
    <w:lvl w:ilvl="4">
      <w:start w:val="1"/>
      <w:numFmt w:val="bullet"/>
      <w:lvlText w:val="o"/>
      <w:lvlJc w:val="left"/>
      <w:pPr>
        <w:tabs>
          <w:tab w:val="num" w:pos="0"/>
        </w:tabs>
        <w:ind w:left="5029" w:hanging="360"/>
      </w:pPr>
      <w:rPr>
        <w:rFonts w:ascii="Courier New" w:hAnsi="Courier New" w:cs="Courier New"/>
      </w:rPr>
    </w:lvl>
    <w:lvl w:ilvl="5">
      <w:start w:val="1"/>
      <w:numFmt w:val="bullet"/>
      <w:lvlText w:val=""/>
      <w:lvlJc w:val="left"/>
      <w:pPr>
        <w:tabs>
          <w:tab w:val="num" w:pos="0"/>
        </w:tabs>
        <w:ind w:left="5749" w:hanging="360"/>
      </w:pPr>
      <w:rPr>
        <w:rFonts w:ascii="Wingdings" w:hAnsi="Wingdings" w:cs="Wingdings"/>
      </w:rPr>
    </w:lvl>
    <w:lvl w:ilvl="6">
      <w:start w:val="1"/>
      <w:numFmt w:val="bullet"/>
      <w:lvlText w:val=""/>
      <w:lvlJc w:val="left"/>
      <w:pPr>
        <w:tabs>
          <w:tab w:val="num" w:pos="0"/>
        </w:tabs>
        <w:ind w:left="6469" w:hanging="360"/>
      </w:pPr>
      <w:rPr>
        <w:rFonts w:ascii="Symbol" w:hAnsi="Symbol" w:cs="Symbol"/>
      </w:rPr>
    </w:lvl>
    <w:lvl w:ilvl="7">
      <w:start w:val="1"/>
      <w:numFmt w:val="bullet"/>
      <w:lvlText w:val="o"/>
      <w:lvlJc w:val="left"/>
      <w:pPr>
        <w:tabs>
          <w:tab w:val="num" w:pos="0"/>
        </w:tabs>
        <w:ind w:left="7189" w:hanging="360"/>
      </w:pPr>
      <w:rPr>
        <w:rFonts w:ascii="Courier New" w:hAnsi="Courier New" w:cs="Courier New"/>
      </w:rPr>
    </w:lvl>
    <w:lvl w:ilvl="8">
      <w:start w:val="1"/>
      <w:numFmt w:val="bullet"/>
      <w:lvlText w:val=""/>
      <w:lvlJc w:val="left"/>
      <w:pPr>
        <w:tabs>
          <w:tab w:val="num" w:pos="0"/>
        </w:tabs>
        <w:ind w:left="7909"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C63145"/>
    <w:multiLevelType w:val="hybridMultilevel"/>
    <w:tmpl w:val="65B8D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0344D9"/>
    <w:multiLevelType w:val="hybridMultilevel"/>
    <w:tmpl w:val="F8BE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F16F45"/>
    <w:multiLevelType w:val="hybridMultilevel"/>
    <w:tmpl w:val="E83E27D4"/>
    <w:lvl w:ilvl="0" w:tplc="8312D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6B4EB1"/>
    <w:multiLevelType w:val="hybridMultilevel"/>
    <w:tmpl w:val="5828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5F1EBB"/>
    <w:multiLevelType w:val="hybridMultilevel"/>
    <w:tmpl w:val="5A5C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3C"/>
    <w:rsid w:val="0001627F"/>
    <w:rsid w:val="00022F81"/>
    <w:rsid w:val="00027C46"/>
    <w:rsid w:val="00035C00"/>
    <w:rsid w:val="00041071"/>
    <w:rsid w:val="00043633"/>
    <w:rsid w:val="0008255E"/>
    <w:rsid w:val="000A67D2"/>
    <w:rsid w:val="000C21A7"/>
    <w:rsid w:val="000C7B7A"/>
    <w:rsid w:val="000E579D"/>
    <w:rsid w:val="000F216C"/>
    <w:rsid w:val="000F704C"/>
    <w:rsid w:val="00100022"/>
    <w:rsid w:val="001148CA"/>
    <w:rsid w:val="00125CC8"/>
    <w:rsid w:val="0014349E"/>
    <w:rsid w:val="001543E9"/>
    <w:rsid w:val="00180B1F"/>
    <w:rsid w:val="001A0B58"/>
    <w:rsid w:val="001B78D2"/>
    <w:rsid w:val="001D1C01"/>
    <w:rsid w:val="0021171A"/>
    <w:rsid w:val="0022402C"/>
    <w:rsid w:val="0023552C"/>
    <w:rsid w:val="002370D6"/>
    <w:rsid w:val="0025474B"/>
    <w:rsid w:val="00255B79"/>
    <w:rsid w:val="00264BB5"/>
    <w:rsid w:val="00270B16"/>
    <w:rsid w:val="00286F40"/>
    <w:rsid w:val="002A0807"/>
    <w:rsid w:val="002B38D6"/>
    <w:rsid w:val="002F0F47"/>
    <w:rsid w:val="00303D7B"/>
    <w:rsid w:val="00307BF2"/>
    <w:rsid w:val="003264D3"/>
    <w:rsid w:val="00336CF5"/>
    <w:rsid w:val="00347C87"/>
    <w:rsid w:val="00374FE8"/>
    <w:rsid w:val="00375146"/>
    <w:rsid w:val="00376F90"/>
    <w:rsid w:val="00382253"/>
    <w:rsid w:val="00387AC4"/>
    <w:rsid w:val="003B3175"/>
    <w:rsid w:val="003D57A9"/>
    <w:rsid w:val="003F25F9"/>
    <w:rsid w:val="003F364C"/>
    <w:rsid w:val="00410C3A"/>
    <w:rsid w:val="00472B63"/>
    <w:rsid w:val="00475298"/>
    <w:rsid w:val="0048621C"/>
    <w:rsid w:val="00492B68"/>
    <w:rsid w:val="004A435B"/>
    <w:rsid w:val="004A560C"/>
    <w:rsid w:val="004B768A"/>
    <w:rsid w:val="004C7AAE"/>
    <w:rsid w:val="004E0312"/>
    <w:rsid w:val="004E5BE5"/>
    <w:rsid w:val="00541139"/>
    <w:rsid w:val="005510EA"/>
    <w:rsid w:val="00575A41"/>
    <w:rsid w:val="00590B5B"/>
    <w:rsid w:val="005B4D67"/>
    <w:rsid w:val="005C3933"/>
    <w:rsid w:val="005D273D"/>
    <w:rsid w:val="005D6F6F"/>
    <w:rsid w:val="005E47EF"/>
    <w:rsid w:val="005F1B90"/>
    <w:rsid w:val="00622519"/>
    <w:rsid w:val="006467AD"/>
    <w:rsid w:val="00667510"/>
    <w:rsid w:val="006904BA"/>
    <w:rsid w:val="00694732"/>
    <w:rsid w:val="006B0C77"/>
    <w:rsid w:val="006C50A3"/>
    <w:rsid w:val="00703722"/>
    <w:rsid w:val="00726E06"/>
    <w:rsid w:val="007307D5"/>
    <w:rsid w:val="0081238C"/>
    <w:rsid w:val="0081351A"/>
    <w:rsid w:val="00820390"/>
    <w:rsid w:val="00832387"/>
    <w:rsid w:val="008415CA"/>
    <w:rsid w:val="008544A7"/>
    <w:rsid w:val="008B5E1C"/>
    <w:rsid w:val="008B750C"/>
    <w:rsid w:val="008C074C"/>
    <w:rsid w:val="008E3376"/>
    <w:rsid w:val="008F2DAB"/>
    <w:rsid w:val="00910E25"/>
    <w:rsid w:val="00937BC7"/>
    <w:rsid w:val="0094514D"/>
    <w:rsid w:val="00963367"/>
    <w:rsid w:val="009670E7"/>
    <w:rsid w:val="00976237"/>
    <w:rsid w:val="00977554"/>
    <w:rsid w:val="009A13CD"/>
    <w:rsid w:val="009A355E"/>
    <w:rsid w:val="009C73DA"/>
    <w:rsid w:val="009D2307"/>
    <w:rsid w:val="009E578E"/>
    <w:rsid w:val="009E7375"/>
    <w:rsid w:val="00A05828"/>
    <w:rsid w:val="00AB6FC6"/>
    <w:rsid w:val="00AC7651"/>
    <w:rsid w:val="00AE1621"/>
    <w:rsid w:val="00AF501E"/>
    <w:rsid w:val="00B209E5"/>
    <w:rsid w:val="00B377EB"/>
    <w:rsid w:val="00B55334"/>
    <w:rsid w:val="00B74E8C"/>
    <w:rsid w:val="00BE30E5"/>
    <w:rsid w:val="00BF493B"/>
    <w:rsid w:val="00C01494"/>
    <w:rsid w:val="00C13904"/>
    <w:rsid w:val="00C36E6A"/>
    <w:rsid w:val="00C60823"/>
    <w:rsid w:val="00C65154"/>
    <w:rsid w:val="00C8704C"/>
    <w:rsid w:val="00C96687"/>
    <w:rsid w:val="00CA2B5B"/>
    <w:rsid w:val="00CD2DDC"/>
    <w:rsid w:val="00CE083C"/>
    <w:rsid w:val="00D21143"/>
    <w:rsid w:val="00D3019F"/>
    <w:rsid w:val="00D320E2"/>
    <w:rsid w:val="00D37923"/>
    <w:rsid w:val="00D47CBC"/>
    <w:rsid w:val="00D70D7D"/>
    <w:rsid w:val="00D87518"/>
    <w:rsid w:val="00DA447E"/>
    <w:rsid w:val="00DB7BED"/>
    <w:rsid w:val="00DC2682"/>
    <w:rsid w:val="00DD5480"/>
    <w:rsid w:val="00DD57CF"/>
    <w:rsid w:val="00DE47A1"/>
    <w:rsid w:val="00E026A1"/>
    <w:rsid w:val="00E1382A"/>
    <w:rsid w:val="00E17882"/>
    <w:rsid w:val="00E637D9"/>
    <w:rsid w:val="00E77F40"/>
    <w:rsid w:val="00EA577C"/>
    <w:rsid w:val="00ED2812"/>
    <w:rsid w:val="00ED4DC0"/>
    <w:rsid w:val="00F033DE"/>
    <w:rsid w:val="00F10C7C"/>
    <w:rsid w:val="00F27370"/>
    <w:rsid w:val="00F56814"/>
    <w:rsid w:val="00F74325"/>
    <w:rsid w:val="00F947BC"/>
    <w:rsid w:val="00F94CAB"/>
    <w:rsid w:val="00FA0D6A"/>
    <w:rsid w:val="00FB4412"/>
    <w:rsid w:val="00FD12CE"/>
    <w:rsid w:val="00FE7082"/>
    <w:rsid w:val="00FF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1A46E36-8E16-4AF1-87D0-35426271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DefaultParagraphFont">
    <w:name w:val="Default Paragraph Font"/>
  </w:style>
  <w:style w:type="character" w:customStyle="1" w:styleId="a3">
    <w:name w:val="Верхний колонтитул Знак"/>
    <w:basedOn w:val="DefaultParagraphFont"/>
    <w:rPr>
      <w:rFonts w:cs="Times New Roman"/>
    </w:rPr>
  </w:style>
  <w:style w:type="character" w:customStyle="1" w:styleId="a4">
    <w:name w:val="Нижний колонтитул Знак"/>
    <w:basedOn w:val="DefaultParagraphFont"/>
    <w:rPr>
      <w:rFonts w:cs="Times New Roman"/>
    </w:rPr>
  </w:style>
  <w:style w:type="character" w:customStyle="1" w:styleId="a5">
    <w:name w:val="Текст выноски Знак"/>
    <w:basedOn w:val="DefaultParagraphFont"/>
    <w:rPr>
      <w:rFonts w:ascii="Times New Roman" w:hAnsi="Times New Roman" w:cs="Times New Roman"/>
      <w:sz w:val="0"/>
      <w:szCs w:val="0"/>
    </w:rPr>
  </w:style>
  <w:style w:type="character" w:customStyle="1" w:styleId="ListLabel1">
    <w:name w:val="ListLabel 1"/>
    <w:rPr>
      <w:rFonts w:cs="Courier New"/>
    </w:rPr>
  </w:style>
  <w:style w:type="paragraph" w:styleId="a6">
    <w:name w:val="Title"/>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styleId="a9">
    <w:name w:val="header"/>
    <w:basedOn w:val="a"/>
    <w:pPr>
      <w:suppressLineNumbers/>
      <w:tabs>
        <w:tab w:val="center" w:pos="4677"/>
        <w:tab w:val="right" w:pos="9355"/>
      </w:tabs>
      <w:spacing w:after="0" w:line="100" w:lineRule="atLeast"/>
    </w:pPr>
  </w:style>
  <w:style w:type="paragraph" w:styleId="aa">
    <w:name w:val="footer"/>
    <w:basedOn w:val="a"/>
    <w:pPr>
      <w:suppressLineNumbers/>
      <w:tabs>
        <w:tab w:val="center" w:pos="4677"/>
        <w:tab w:val="right" w:pos="9355"/>
      </w:tabs>
      <w:spacing w:after="0" w:line="100" w:lineRule="atLeast"/>
    </w:pPr>
  </w:style>
  <w:style w:type="paragraph" w:customStyle="1" w:styleId="ListParagraph">
    <w:name w:val="List Paragraph"/>
    <w:basedOn w:val="a"/>
    <w:pPr>
      <w:ind w:left="720"/>
    </w:pPr>
  </w:style>
  <w:style w:type="paragraph" w:customStyle="1" w:styleId="BalloonText">
    <w:name w:val="Balloon Text"/>
    <w:basedOn w:val="a"/>
    <w:rPr>
      <w:rFonts w:ascii="Tahoma" w:hAnsi="Tahoma" w:cs="Tahoma"/>
      <w:sz w:val="16"/>
      <w:szCs w:val="16"/>
    </w:rPr>
  </w:style>
  <w:style w:type="paragraph" w:styleId="ab">
    <w:name w:val="List Paragraph"/>
    <w:basedOn w:val="a"/>
    <w:uiPriority w:val="34"/>
    <w:qFormat/>
    <w:rsid w:val="009E7375"/>
    <w:pPr>
      <w:suppressAutoHyphens w:val="0"/>
      <w:ind w:left="720"/>
      <w:contextualSpacing/>
    </w:pPr>
    <w:rPr>
      <w:kern w:val="0"/>
      <w:lang w:eastAsia="ru-RU"/>
    </w:rPr>
  </w:style>
  <w:style w:type="paragraph" w:styleId="ac">
    <w:name w:val="No Spacing"/>
    <w:uiPriority w:val="1"/>
    <w:qFormat/>
    <w:rsid w:val="003B317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4177</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User</cp:lastModifiedBy>
  <cp:revision>2</cp:revision>
  <cp:lastPrinted>2014-07-25T03:38:00Z</cp:lastPrinted>
  <dcterms:created xsi:type="dcterms:W3CDTF">2016-05-12T06:19:00Z</dcterms:created>
  <dcterms:modified xsi:type="dcterms:W3CDTF">2016-05-12T06:19:00Z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