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C4400" w:rsidRDefault="00BC4400" w:rsidP="00BC440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BC4400" w:rsidRPr="00F44BD7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</w:t>
      </w:r>
    </w:p>
    <w:p w:rsidR="00BC4400" w:rsidRDefault="00BC4400" w:rsidP="00BC44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и на основании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 поселения</w:t>
      </w:r>
    </w:p>
    <w:p w:rsidR="00BC4400" w:rsidRPr="00BC4400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заместителя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Ладынскую Е.В.</w:t>
      </w:r>
    </w:p>
    <w:p w:rsidR="00BC4400" w:rsidRPr="00182406" w:rsidRDefault="00BC4400" w:rsidP="00BC440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406">
        <w:rPr>
          <w:sz w:val="28"/>
          <w:szCs w:val="28"/>
        </w:rPr>
        <w:t xml:space="preserve">3. </w:t>
      </w:r>
      <w:r w:rsidRPr="00182406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182406">
        <w:rPr>
          <w:sz w:val="28"/>
          <w:szCs w:val="28"/>
        </w:rPr>
        <w:t xml:space="preserve">«Межмуниципальном информационном бюллетене Биробиджанского муниципального района» </w:t>
      </w:r>
    </w:p>
    <w:p w:rsidR="00BC4400" w:rsidRPr="005C3FA6" w:rsidRDefault="00BC4400" w:rsidP="00BC4400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после дня его официального опубликования.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И.С. Малик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 №_______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Административный регламент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по предоставлению муниципальной услуги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«Прием заявлений и выдача документов о согласовании переустройства и (или) перепланировки жилого помещения»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I. Общие положения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- административный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1.2.  Получателями муниципальной услуги являются собственники жилых помещений либо их уполномоченные представители (далее - заявитель).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1.3.1. Информация о правилах предоставления муниципальной услуги может быть получена при личном или письменном обращении получателей муниципальной услуги, а также с использованием телефонной связи и электронной почты.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Заявители, обратившиеся за предоставлением муниципальной услуги непосредственно или путем использования средств телефонной связи, информируются: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правильности оформления документов, необходимых для предоставления муниципальной услуги;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 порядке, сроках оформления документов, возможности их получения.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1.3.2. Информация о правилах предоставления муниципальной услуги предоставляется бесплатно.</w:t>
      </w:r>
    </w:p>
    <w:p w:rsidR="00BC4400" w:rsidRPr="00BC4400" w:rsidRDefault="00BC4400" w:rsidP="00BC44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1.4. Консультирование получателей услуги производится в администрации Надеждинского сельского поселения. Место нахождения и график работы администрации сельского поселения: 679517, ЕАО, Биробиджанский район, с.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Надеждинское ул. Центральная д.35/1.</w:t>
      </w:r>
      <w:r w:rsidRPr="00BC4400">
        <w:rPr>
          <w:rFonts w:ascii="System" w:hAnsi="System" w:cs="System"/>
          <w:b/>
          <w:bCs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График работы администрации сельского</w:t>
      </w:r>
      <w:r w:rsidRPr="00BC4400">
        <w:rPr>
          <w:rFonts w:ascii="System" w:hAnsi="System" w:cs="System"/>
          <w:b/>
          <w:bCs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поселения: ежедневно, кроме субботы и воскресенья, с 8.15 до 16.45 (обед с 12.00 до 13.30 часов) без предварительной записи.</w:t>
      </w:r>
    </w:p>
    <w:p w:rsidR="00BC4400" w:rsidRPr="00BC4400" w:rsidRDefault="00BC4400" w:rsidP="00BC44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1.5. Справочные телефоны/факс услуги: 8(42622) 79-5-48.</w:t>
      </w:r>
    </w:p>
    <w:p w:rsidR="00BC4400" w:rsidRPr="00BC4400" w:rsidRDefault="00BC4400" w:rsidP="00BC440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1.6. Адрес портала государственных и муниципальных услуг Еврейской автономной области (далее - портал): www.pgu.eao.ru.</w:t>
      </w:r>
    </w:p>
    <w:p w:rsidR="00BC4400" w:rsidRPr="00BC4400" w:rsidRDefault="00BC4400" w:rsidP="00BC440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1.7. Адрес электронной почты администрации сельского поселения: nadezhdinsk_adm@mail.ru.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1.8.Выдача результата предоставления муниципальной услуги осуществляется в рабочие дни с 8.15 до16.45.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1.9. Ответ на заявление по вопросу консультирования,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II. Стандарт предоставления муниципальной услуги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Надеждинского сельского поселения биробиджанского муниципального района ЕАО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и выдача постановления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«Решения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подготовка и выдача решения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2.4. Сроки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не более 45 календарных дней со дня представления документов, указанных в пункте 2.6.1 или 2.6.2  настоящего раздела.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 («Российская газета» от 21.01.2009 № 7);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Жилищный кодекс российской Федерации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РФ от 28.04.2005 № 266 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Правительства Российской Федерации от 17.12.2009  № 1993-р «Об утверждении сводного перечня первоочередных государственных и муниципальных услуг предоставляемых в электронном виде» </w:t>
      </w:r>
    </w:p>
    <w:p w:rsidR="00902354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Устав муниципального образования «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Еврейской автоном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ной области» </w:t>
      </w:r>
    </w:p>
    <w:p w:rsidR="00902354" w:rsidRPr="00902354" w:rsidRDefault="00902354" w:rsidP="0090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C6F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Надеждинского сельского поселения от 25.05.2011 № 25 «Об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поселения»</w:t>
      </w:r>
    </w:p>
    <w:p w:rsidR="00902354" w:rsidRPr="00902354" w:rsidRDefault="00902354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>- настоящим Регламентом.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 с разделением на документы, которые заявитель должен предоставить самостоятельно, и документы, которые заявитель может предоставить по собственной инициативе, так как они подлежат представлению в рамках межведомственного взаимодействия.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2.6.1. Для получения согласования о переустройстве и (или) перепланировке жилого помещен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>ия заявитель направляет на имя администрации сельского поселения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4400" w:rsidRPr="00902354" w:rsidRDefault="00BC4400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о переустройстве и (или) перепланировке жилого помещения по форме, согласно </w:t>
      </w:r>
      <w:r w:rsidR="0090235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1 утвержденному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технический паспорт переустраиваемого и (или) перепланируемого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2.6.2. Перечень необходимых документов для предоставления муниципальной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сведения из Единого государственного реестра прав на недвижимое имущество и сделок с ним о праве собственности на помещение, подлежащее переустройству и (или) перепланировке жилого помещения;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2.7. Основания для отказа в приеме документов, необходимых для предоставления муниципальной услуги законодательством Российской Федерации не предусмотрены.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2.8. Основанием для отказа в предоставлении муниципальной услуги является: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отсутствие документов, предусмотренных подпунктом 2.6.1 и 2.6.2 настоящего раздела;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документов в ненадлежащий орган;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2.11. Срок регистрации заявления о предоставлении муниципальной услуги составляет один рабочий день.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02354" w:rsidRPr="00902354" w:rsidRDefault="00902354" w:rsidP="00902354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2.13.</w:t>
      </w:r>
      <w:r w:rsidRPr="009023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BC4400" w:rsidRPr="00BC4400" w:rsidRDefault="00BC4400" w:rsidP="00902354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 для предоставления муниципальной услуги оборудованы информационными стендами, на которых размещена следующая обязательная информация: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а) образец заявления;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б) текст настоящего административного регламента с приложениями;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в) блок-схема последовательности административных процедур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г) график приема граждан.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Тексты материалов напечатаны удобным для чтения шрифтом, без исправлений, наиболее важные места подчеркнуты.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ми) с указанием номера кабинета.</w:t>
      </w:r>
    </w:p>
    <w:p w:rsidR="00CB1411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специалиста оборудовано персональным компьютером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BC4400" w:rsidRPr="00BC4400" w:rsidRDefault="00BC4400" w:rsidP="00BC440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Здание, в котором осуществляется прием документов, необходимых для предоставления муниципальной услуги,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статьей 15 Федеральным законом от 24.11.1995 № 181-ФЗ «О социальной защите инвалидов в Российской Федерации»: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наличие условий для беспрепятственного доступа к объектам и предоставляемым в них услугам;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предоставление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объектах;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предоставления допуска на объекты собаки-проводника при наличии документа, подтверждающего ее специальное обучение; </w:t>
      </w:r>
    </w:p>
    <w:p w:rsid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CB1411" w:rsidRPr="00CB1411" w:rsidRDefault="00CB1411" w:rsidP="00CB141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2.12</w:t>
      </w:r>
      <w:r w:rsidRPr="00CB1411">
        <w:rPr>
          <w:rFonts w:ascii="Times New Roman" w:hAnsi="Times New Roman" w:cs="Times New Roman"/>
          <w:bCs/>
          <w:color w:val="000000"/>
          <w:sz w:val="28"/>
          <w:szCs w:val="28"/>
        </w:rPr>
        <w:t>. Муниципальная услуга в многофункциональном центре не</w:t>
      </w:r>
      <w:r w:rsidRPr="00CB1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141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предоставляется.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муниципальных услуг: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посредством личного обращения;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направление заявления посредством почтовой связи;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направление заявления посредством электронной почты.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показателям качества муниципальной услуги относятся: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исполнение заявления в установленные сроки;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порядка выполнения административных процедур. </w:t>
      </w:r>
    </w:p>
    <w:p w:rsidR="00BC4400" w:rsidRPr="00BC4400" w:rsidRDefault="00CB1411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.2.  Для предоставления муниципальной услуги в электронной форме заявитель обращается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 на электронный адрес, указанный в под </w:t>
      </w:r>
      <w:r w:rsidRPr="00BC4400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III. Состав, последовательность и сроки выполнения административных процедур, требования к порядку их выполнения,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в том числе особенности выполнения административных процедур в электронной форме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3.1.Основанием для начала административной процедуры является поступление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заявления с приложением документов в соответствии с пунктом 2.6.1 и 2.6.2 настоящего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а) в электронной форме посредством: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портала государственных и муниципальных услуг Еврейской автономной области www.pgu.eao.ru;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электронной почты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б) посредством личного обращения в часы приема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1.4 настоящего регламента;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в) посредством почтового отправления с описью вложения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1.4 настоящего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3.2.    Состав административных процедур.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консультирование заявителей по вопросам предоставления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прием и регистрация заявления и документов на получение муниципальной услуги;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проверку полноты и комплектности предоставленных документов, запрос документов в рамках межведомственного взаимодействия;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подготовку и выдачу постановления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«Решения о согласовании переустройства и (или) перепланировки жилого помещения»;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подготовку и выдачу решения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последовательности административных процедур приводится </w:t>
      </w:r>
      <w:r w:rsidR="00CB1411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2 к настоящему регламенту.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 Последовательность административных процедур: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3.3.1. Консультирование заявителей по вопросам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консультирования по вопросам предоставления муниципальной услуги является обращение заявителя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проводится специалистами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двух формах: устно (лично или по телефону) и письменно.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изложить обращение в письменной форме;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назначить другое удобное для заявителя время для консультации;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дать ответ в течение трех рабочих дней по контактному телефону, указанному заявителем.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15 дней со дня регистрации письменного обращения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Ответ в письменной форме подписывается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поселения,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фамилию и номер телефона исполнителя и направляется по почтовому адресу, указанному в обращении.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разъяснение заявителю порядка получения муниципальной услуги. Исполнение данной услуги регистрируется в журнале.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Индивидуальное устное консультирование каждого заинтересованного лица должностным лицом отдела не должно превышать 10 минут.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3.3.2. Прием и регистрация заявления и прилагаемых к нему документов.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представляет в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администрацию Надеждинского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679517, ЕАО, Биробиджанский район. ул. Центральная д. 35/1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) либо направляет почтовым отправлением в адрес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 Надеждинского сельского поселения</w:t>
      </w:r>
      <w:r w:rsidR="00CB1411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ему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фиксирует факт получения от заявителя документов путем внесения записи в журнале регистрации и направляет 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>главе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для нанесения резолюции. Заявление регистрируется в</w:t>
      </w:r>
      <w:r w:rsidR="00CB1411">
        <w:rPr>
          <w:rFonts w:ascii="Times New Roman" w:hAnsi="Times New Roman" w:cs="Times New Roman"/>
          <w:color w:val="000000"/>
          <w:sz w:val="28"/>
          <w:szCs w:val="28"/>
        </w:rPr>
        <w:t xml:space="preserve"> журнале входящей корреспонденции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 В дальнейшем заявление с пакетом документов передается специалисту в соответствии с резолюцией начальника отдела.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3.3.3. Проверка полноты и комплектности предоставленных документов, запрос документов в рамках межведомственного взаимодействия.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проверку представленных документов на соответствие требованиям, установленным настоящим административным регламентом, является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в обязанности которого в соответствии с его должностной инструкцией входит выполнение указанных функций (далее -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дней со дня поступления заявления в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комплектности и достоверности представленных документов и полноты, содержащейся в заявлении информации на соответствие требованиям, установленным в подпунктах 2.6.1 и 2.6.2 настоящего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заявителем по собственной инициативе документов, подлежащих представлению в рамках межведомственного информационного взаимодействия, 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запрашивает указанные документы: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Федеральной службы государственной регистрации,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кадастра и картографии по ЕАО сведения о праве собственности на помещение подлежащее перепланировке и (или) переустройству (сведения из ЕГРП);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Срок процедуры межведомственного взаимодействия - 10 дней.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3.3.4. Подготовка и выдача постановления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66383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полного комплекта представленных документов  комиссия по переустройству и (или) перепланировке жилых помещений (далее - комиссия), проводит проверку документов на соответствие требованиям технических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регламентов и рекомендует принять решение о согласовании либо об отказе в согласовании переустройства и (или) перепланировки жилого помещения, с указанием причин отказа.</w:t>
      </w:r>
    </w:p>
    <w:p w:rsidR="00BC4400" w:rsidRPr="00BC4400" w:rsidRDefault="00B66383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рекомендацией комиссии готовит проект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66383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 в течение трех рабочих дней выдается или направляется заявителю по адресу указанному в заявлении.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IV. Формы контроля за исполнением административного регламента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4.1. Порядок осуществления текущего контроля.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 а также за принятием ими решений осуществляет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(далее - текущий контроль).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 ходе текущего контроля проверяется: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текущего контроля, в случае выявления нарушений,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но не реже одного раза в год.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проведения проверки полноты и качества предоставления муниципальной услуги формируется комиссия, состав которой утверждается постановлением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 Надеждинского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на решения, действия (бездействие) должностных лиц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в письменной форме заявителю, права и (или) законные интересы которого нарушены.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BC4400" w:rsidRPr="00BC4400" w:rsidRDefault="00B66383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сроков и последовательности исполнения административных процедур, выделяемых в рамках административного регламента.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заявителей.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 отдельных вопросов при проведении внеплановых проверок;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Должностные лица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контроля за предоставлением муниципальной услуги со стороны заявителя обязаны: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принимать от заявителя дополнительные документы и материалы;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предоставлять заявителю для ознакомления документы и материалы по вопросам предоставления муниципальной услуги если это не затрагивает права, свободы и законные интересы других лиц;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жалобы на принятое решение или на действие (бездействие) должностных лиц,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законодательством.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V. Досудебный (внесудебный) порядок обжалования решений и действий (бездействия) органа,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предоставляющего муниципальную услугу, а также должностных лиц или муниципальных служащих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5.1. Заявитель вправе обжаловать решения и действия (бездействие)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муниципальных служащих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, принятые (осуществленные) ими в ходе предоставления муниципальной услуги.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5.2. При обжаловании решений и действий (бездействия)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муниципальных служащих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принятых (осуществленных) ими в ходе предоставления муниципальной услуги, заявитель подает заявление (жалобу) на имя главы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сельского посления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Поступившее заявление (жалоба) рассматривается в порядке, установленном законодательством, в течение пятнадцати рабочих дней со дня его (ее) регистрации, а в случае обжалования отказа органа, предоставившего муниципальную услугу, должностного лица органа, предоставившего муниципальную услугу, в приеме документов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принимает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следующих решений: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актами, а также в иных формах;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отказывает в удовлетворении жалобы. 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5.3. Ответ на жалобу не дается в следующих случаях: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B6638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обращение;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C4400" w:rsidRPr="00BC4400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5.4.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66383" w:rsidRDefault="00B66383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Приложение 1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к административному регламенту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предоставления муниципальной услуги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«Прием заявлений и выдача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документов о согласовании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переустройства и (или)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перепланировки жилого помещения»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администрацию Надеждинского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(наименование органа местного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 самоуправления</w:t>
      </w:r>
    </w:p>
    <w:p w:rsidR="00BC4400" w:rsidRPr="00D25F16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сельского пос</w:t>
      </w:r>
      <w:r w:rsid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="00D25F16"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ления</w:t>
      </w:r>
      <w:r w:rsidRPr="00D25F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муниципального образования)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ЗАЯВЛЕНИЕ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   о переустройстве и (или) перепланировке жилого помещения </w:t>
      </w:r>
    </w:p>
    <w:p w:rsidR="00BC4400" w:rsidRPr="00BC4400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C4400" w:rsidRPr="00BC4400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D25F16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r w:rsidR="00D25F16" w:rsidRPr="00D25F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25F16" w:rsidRDefault="00D25F16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C4400" w:rsidRPr="00D25F16">
        <w:rPr>
          <w:rFonts w:ascii="Times New Roman" w:hAnsi="Times New Roman" w:cs="Times New Roman"/>
          <w:color w:val="000000"/>
          <w:sz w:val="24"/>
          <w:szCs w:val="24"/>
        </w:rPr>
        <w:t>жилого помещения, находящегося в общей собственности двух и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олее лиц, в случае, если ни один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из собственников либо иных лиц не уполномочен в установленном порядке представлять их интересы)</w:t>
      </w:r>
    </w:p>
    <w:p w:rsidR="00D25F16" w:rsidRPr="00D25F16" w:rsidRDefault="00D25F16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00" w:rsidRPr="00D25F16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Примечание.</w:t>
      </w:r>
      <w:r w:rsidR="00D2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(серия, номер, кем и когда выдан), место жительства, номер телефона; для представителя физического лица указываются: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представителя, реквизиты доверенности, которая прилагается к заявлению.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телефона, фамилия, имя, отчество лица, уполномоченного представлять интересы юридического лица, с указанием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реквизитов документа, удостоверяющего эти правомочия и прилагаемого к заявлению.</w:t>
      </w:r>
    </w:p>
    <w:p w:rsidR="00D25F16" w:rsidRDefault="00D25F16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Место нахождения жилого помещени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я:__________________________________</w:t>
      </w:r>
    </w:p>
    <w:p w:rsidR="00D25F16" w:rsidRPr="00D25F16" w:rsidRDefault="00D25F16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полный адрес: субъект Российской Федерации,</w:t>
      </w:r>
      <w:r w:rsidR="00D2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образование, поселение, улица, дом, корпус, строение, квартира (комната), подъезд, этаж)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Собственник(и) жилого помещения: 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D25F16" w:rsidRPr="00D25F16" w:rsidRDefault="00D25F16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D25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Прошу разрешить  _______________________________________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25F1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BC4400" w:rsidRPr="00D25F16" w:rsidRDefault="00BC4400" w:rsidP="00D25F16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(переустройство, перепланировку, переустройство и перепланировку - нужное     указать)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BC4400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жилого помещения, занимаемого на основании______________________</w:t>
      </w:r>
      <w:r w:rsidR="00D25F1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D25F16" w:rsidRPr="00D25F16" w:rsidRDefault="00D25F16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BC4400" w:rsidRPr="00D25F16" w:rsidRDefault="00BC4400" w:rsidP="00D25F16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(права собственности, договора найма,</w:t>
      </w:r>
      <w:r w:rsidR="00D25F16"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аренды - нужное указать)</w:t>
      </w:r>
    </w:p>
    <w:p w:rsidR="00BC4400" w:rsidRPr="00D25F16" w:rsidRDefault="00BC4400" w:rsidP="00D25F1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D25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color w:val="000000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721"/>
        <w:gridCol w:w="361"/>
        <w:gridCol w:w="2430"/>
        <w:gridCol w:w="683"/>
        <w:gridCol w:w="361"/>
        <w:gridCol w:w="531"/>
        <w:gridCol w:w="247"/>
        <w:gridCol w:w="209"/>
        <w:gridCol w:w="474"/>
        <w:gridCol w:w="361"/>
        <w:gridCol w:w="1253"/>
        <w:gridCol w:w="531"/>
        <w:gridCol w:w="247"/>
        <w:gridCol w:w="436"/>
        <w:gridCol w:w="361"/>
        <w:gridCol w:w="80"/>
        <w:gridCol w:w="376"/>
      </w:tblGrid>
      <w:tr w:rsidR="00D25F16" w:rsidRPr="00D25F16" w:rsidTr="00D25F16">
        <w:trPr>
          <w:gridAfter w:val="1"/>
          <w:wAfter w:w="376" w:type="dxa"/>
          <w:trHeight w:val="606"/>
        </w:trPr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производства ремонтно-строительных работ с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D25F16" w:rsidRPr="00D25F16" w:rsidTr="00D25F16">
        <w:trPr>
          <w:gridAfter w:val="11"/>
          <w:wAfter w:w="4575" w:type="dxa"/>
          <w:trHeight w:val="606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«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    </w:t>
            </w:r>
          </w:p>
        </w:tc>
      </w:tr>
      <w:tr w:rsidR="00D25F16" w:rsidRPr="00D25F16" w:rsidTr="00D25F16">
        <w:trPr>
          <w:trHeight w:val="908"/>
        </w:trPr>
        <w:tc>
          <w:tcPr>
            <w:tcW w:w="6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 производства ремонтно-строительных работ с 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5F16" w:rsidRPr="00D25F16" w:rsidRDefault="00D25F16" w:rsidP="00D25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4400" w:rsidRPr="00D25F16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F16">
        <w:rPr>
          <w:rFonts w:ascii="Times New Roman" w:hAnsi="Times New Roman" w:cs="Times New Roman"/>
          <w:bCs/>
          <w:color w:val="000000"/>
          <w:sz w:val="24"/>
          <w:szCs w:val="24"/>
        </w:rPr>
        <w:t>часов в _____________________      дни.</w:t>
      </w:r>
    </w:p>
    <w:p w:rsidR="00D25F16" w:rsidRPr="00BC4400" w:rsidRDefault="00D25F16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D25F16" w:rsidRDefault="00BC4400" w:rsidP="00BC4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</w:t>
      </w:r>
    </w:p>
    <w:p w:rsidR="00BC4400" w:rsidRPr="00D25F16" w:rsidRDefault="00BC4400" w:rsidP="00BC4400">
      <w:pPr>
        <w:spacing w:after="0" w:line="240" w:lineRule="auto"/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муниципального образования либо уполномоченного им органа для проверки хода работ;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C4400" w:rsidRPr="00D25F16" w:rsidRDefault="00BC4400" w:rsidP="00BC4400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</w:t>
      </w:r>
    </w:p>
    <w:p w:rsidR="00BC4400" w:rsidRPr="00D25F16" w:rsidRDefault="00BC4400" w:rsidP="00BC4400">
      <w:pPr>
        <w:spacing w:after="0" w:line="240" w:lineRule="auto"/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16">
        <w:rPr>
          <w:rFonts w:ascii="Times New Roman" w:hAnsi="Times New Roman" w:cs="Times New Roman"/>
          <w:color w:val="000000"/>
          <w:sz w:val="24"/>
          <w:szCs w:val="24"/>
        </w:rPr>
        <w:t>нанимателя жилого помещения по договору социального найма от «_____» ______________ _____________ г. № __________</w:t>
      </w:r>
    </w:p>
    <w:p w:rsidR="00BC4400" w:rsidRPr="00BC4400" w:rsidRDefault="00BC4400" w:rsidP="00BC4400">
      <w:pPr>
        <w:spacing w:after="0" w:line="240" w:lineRule="auto"/>
        <w:ind w:firstLin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685"/>
        <w:gridCol w:w="2550"/>
        <w:gridCol w:w="1560"/>
        <w:gridCol w:w="2025"/>
      </w:tblGrid>
      <w:tr w:rsidR="00BC4400" w:rsidRPr="00D25F16">
        <w:trPr>
          <w:hidden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D25F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G0</w:t>
            </w: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нотариальном заверении подписей лиц </w:t>
            </w: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400" w:rsidRPr="00D25F16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00" w:rsidRPr="00D25F16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400">
        <w:rPr>
          <w:rFonts w:ascii="Times New Roman" w:hAnsi="Times New Roman" w:cs="Times New Roman"/>
          <w:color w:val="000000"/>
          <w:sz w:val="28"/>
          <w:szCs w:val="28"/>
        </w:rPr>
        <w:t>согласие члена семьи, заверенное нотариально, с проставлением отметки об этом в графе 5.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BC4400" w:rsidRPr="000A6BC1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6BC1">
        <w:rPr>
          <w:rFonts w:ascii="Times New Roman" w:hAnsi="Times New Roman" w:cs="Times New Roman"/>
          <w:color w:val="000000"/>
          <w:sz w:val="24"/>
          <w:szCs w:val="24"/>
        </w:rPr>
        <w:t>указывается вид и реквизиты правоустанавливающего документа на переустраиваемое и (или)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5"/>
        <w:gridCol w:w="435"/>
        <w:gridCol w:w="705"/>
        <w:gridCol w:w="990"/>
      </w:tblGrid>
      <w:tr w:rsidR="000A6BC1" w:rsidRPr="00BC4400" w:rsidTr="000A6BC1">
        <w:tc>
          <w:tcPr>
            <w:tcW w:w="73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BC1" w:rsidRPr="00BC4400" w:rsidRDefault="000A6BC1" w:rsidP="00B35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листах;</w:t>
            </w:r>
          </w:p>
        </w:tc>
      </w:tr>
      <w:tr w:rsidR="000A6BC1" w:rsidRPr="00BC4400" w:rsidTr="000A6BC1"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 w:rsidR="000A6BC1" w:rsidRPr="000A6BC1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0A6BC1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BC1" w:rsidRPr="00BC4400" w:rsidRDefault="000A6BC1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6BC1" w:rsidRDefault="000A6BC1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2) проект (проектная документация) переустройства и (или) перепланировки жилого помещения на__  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3) технический паспорт переустраиваемого и (или) перепланируемого жилого помещения на ___  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__листах;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на___  листах (при необходимости);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6) иные документы:  ___________________________________________________________________</w:t>
      </w:r>
    </w:p>
    <w:p w:rsidR="00BC4400" w:rsidRPr="000A6BC1" w:rsidRDefault="00BC4400" w:rsidP="000A6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6BC1">
        <w:rPr>
          <w:rFonts w:ascii="Times New Roman" w:hAnsi="Times New Roman" w:cs="Times New Roman"/>
          <w:color w:val="000000"/>
          <w:sz w:val="24"/>
          <w:szCs w:val="24"/>
        </w:rPr>
        <w:t>(доверенности, выписки из уставов и др.)</w:t>
      </w:r>
    </w:p>
    <w:p w:rsidR="000A6BC1" w:rsidRPr="000A6BC1" w:rsidRDefault="000A6BC1" w:rsidP="000A6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400" w:rsidRDefault="00BC4400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A6BC1">
        <w:rPr>
          <w:rFonts w:ascii="Times New Roman" w:hAnsi="Times New Roman" w:cs="Times New Roman"/>
          <w:color w:val="000000"/>
          <w:sz w:val="28"/>
          <w:szCs w:val="28"/>
        </w:rPr>
        <w:t>дписи лиц, подавших заявление *</w:t>
      </w:r>
    </w:p>
    <w:p w:rsidR="000A6BC1" w:rsidRDefault="000A6BC1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10"/>
        <w:gridCol w:w="2850"/>
      </w:tblGrid>
      <w:tr w:rsidR="000A6BC1" w:rsidRPr="00641488" w:rsidTr="00641488">
        <w:tc>
          <w:tcPr>
            <w:tcW w:w="1242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</w:t>
            </w:r>
          </w:p>
        </w:tc>
        <w:tc>
          <w:tcPr>
            <w:tcW w:w="3686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641488"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20__год</w:t>
            </w:r>
          </w:p>
        </w:tc>
        <w:tc>
          <w:tcPr>
            <w:tcW w:w="2410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BC1" w:rsidRPr="00641488" w:rsidTr="00641488">
        <w:tc>
          <w:tcPr>
            <w:tcW w:w="1242" w:type="dxa"/>
          </w:tcPr>
          <w:p w:rsidR="000A6BC1" w:rsidRPr="00641488" w:rsidRDefault="000A6BC1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BC1" w:rsidRPr="00641488" w:rsidRDefault="00641488" w:rsidP="0064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A6BC1"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0A6BC1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0A6BC1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</w:t>
            </w:r>
          </w:p>
        </w:tc>
        <w:tc>
          <w:tcPr>
            <w:tcW w:w="3686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20__год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641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«_____»</w:t>
            </w:r>
          </w:p>
        </w:tc>
        <w:tc>
          <w:tcPr>
            <w:tcW w:w="3686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20__год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2410" w:type="dxa"/>
          </w:tcPr>
          <w:p w:rsidR="00641488" w:rsidRPr="00641488" w:rsidRDefault="00641488" w:rsidP="0061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заявителя</w:t>
            </w:r>
          </w:p>
        </w:tc>
        <w:tc>
          <w:tcPr>
            <w:tcW w:w="2850" w:type="dxa"/>
          </w:tcPr>
          <w:p w:rsid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641488" w:rsidRPr="00641488" w:rsidRDefault="00641488" w:rsidP="0061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488" w:rsidRPr="00641488" w:rsidTr="00641488">
        <w:tc>
          <w:tcPr>
            <w:tcW w:w="1242" w:type="dxa"/>
          </w:tcPr>
          <w:p w:rsidR="00641488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1488" w:rsidRPr="00641488" w:rsidRDefault="00641488" w:rsidP="000A6B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88" w:rsidRPr="00641488" w:rsidRDefault="00641488" w:rsidP="000A6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641488" w:rsidRPr="00641488" w:rsidRDefault="00641488" w:rsidP="006414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BC1" w:rsidRPr="00BC4400" w:rsidRDefault="000A6BC1" w:rsidP="000A6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C4400" w:rsidRPr="00641488" w:rsidRDefault="00BC4400" w:rsidP="0064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64148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C4400" w:rsidRPr="00641488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488">
        <w:rPr>
          <w:rFonts w:ascii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10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8"/>
        <w:gridCol w:w="798"/>
        <w:gridCol w:w="399"/>
        <w:gridCol w:w="2709"/>
        <w:gridCol w:w="735"/>
        <w:gridCol w:w="399"/>
        <w:gridCol w:w="525"/>
      </w:tblGrid>
      <w:tr w:rsidR="00BC4400" w:rsidRPr="00BC4400" w:rsidTr="00641488">
        <w:trPr>
          <w:trHeight w:val="622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представлены на приеме «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</w:t>
            </w:r>
          </w:p>
        </w:tc>
        <w:tc>
          <w:tcPr>
            <w:tcW w:w="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  </w:t>
            </w: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Входящий номер регистрации заявления  __________________________________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425"/>
        <w:gridCol w:w="2227"/>
        <w:gridCol w:w="659"/>
        <w:gridCol w:w="358"/>
        <w:gridCol w:w="471"/>
      </w:tblGrid>
      <w:tr w:rsidR="00BC4400" w:rsidRPr="00BC4400" w:rsidTr="00641488">
        <w:trPr>
          <w:trHeight w:val="6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Выдана расписка в получении</w:t>
            </w:r>
            <w:r w:rsidR="00641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20__</w:t>
            </w:r>
            <w:r w:rsidR="00BC4400"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№  ________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922"/>
        <w:gridCol w:w="364"/>
        <w:gridCol w:w="2039"/>
        <w:gridCol w:w="249"/>
        <w:gridCol w:w="673"/>
        <w:gridCol w:w="365"/>
        <w:gridCol w:w="347"/>
        <w:gridCol w:w="133"/>
        <w:gridCol w:w="2596"/>
      </w:tblGrid>
      <w:tr w:rsidR="00BC4400" w:rsidRPr="00BC4400" w:rsidTr="00641488">
        <w:trPr>
          <w:gridAfter w:val="1"/>
          <w:wAfter w:w="2596" w:type="dxa"/>
          <w:trHeight w:val="673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41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асписку получил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»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641488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20_</w:t>
            </w:r>
            <w:r w:rsidR="00BC4400"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BC4400" w:rsidRPr="00BC4400" w:rsidTr="00641488">
        <w:trPr>
          <w:trHeight w:val="324"/>
        </w:trPr>
        <w:tc>
          <w:tcPr>
            <w:tcW w:w="60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400" w:rsidRPr="00BC4400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400" w:rsidRPr="00BC4400" w:rsidTr="00641488">
        <w:trPr>
          <w:trHeight w:val="673"/>
        </w:trPr>
        <w:tc>
          <w:tcPr>
            <w:tcW w:w="6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400" w:rsidRPr="00641488" w:rsidRDefault="00BC4400" w:rsidP="00BC4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(подпись)</w:t>
            </w:r>
          </w:p>
        </w:tc>
      </w:tr>
    </w:tbl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1488" w:rsidRPr="00BC4400" w:rsidRDefault="00641488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услуги «Прием заявлений и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выдача документов о согласовании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переустройства и (или) перепланировки 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>жилого помещения»</w:t>
      </w: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A66A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Блок-схема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предоставления муниципальной услуги 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«Прием заявлений и выдача документов о согласовании </w:t>
      </w:r>
    </w:p>
    <w:p w:rsidR="00BC4400" w:rsidRPr="00A66A37" w:rsidRDefault="00BC4400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    переустройства и (или) переп</w:t>
      </w:r>
      <w:r w:rsidR="00641488" w:rsidRPr="00A66A37">
        <w:rPr>
          <w:rFonts w:ascii="Times New Roman" w:hAnsi="Times New Roman" w:cs="Times New Roman"/>
          <w:color w:val="000000"/>
        </w:rPr>
        <w:t>ланировки жилого помещения»</w:t>
      </w:r>
    </w:p>
    <w:p w:rsidR="00641488" w:rsidRPr="00A66A37" w:rsidRDefault="00641488" w:rsidP="00BC44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41488" w:rsidRPr="00A66A37" w:rsidTr="00641488">
        <w:tc>
          <w:tcPr>
            <w:tcW w:w="10188" w:type="dxa"/>
          </w:tcPr>
          <w:p w:rsidR="00641488" w:rsidRPr="00A66A37" w:rsidRDefault="00641488" w:rsidP="00BC44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Консультирование по вопросам предоставления муниципальной услуги</w:t>
            </w:r>
          </w:p>
        </w:tc>
      </w:tr>
    </w:tbl>
    <w:p w:rsidR="00641488" w:rsidRPr="00A66A37" w:rsidRDefault="00B733DA" w:rsidP="0064148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23495</wp:posOffset>
                </wp:positionV>
                <wp:extent cx="189865" cy="124460"/>
                <wp:effectExtent l="37465" t="11430" r="39370" b="1651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B08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40.4pt;margin-top:1.85pt;width:14.9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41488" w:rsidRPr="00A66A37" w:rsidTr="00641488">
        <w:tc>
          <w:tcPr>
            <w:tcW w:w="10188" w:type="dxa"/>
          </w:tcPr>
          <w:p w:rsidR="00641488" w:rsidRPr="00A66A37" w:rsidRDefault="00B733D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317500</wp:posOffset>
                      </wp:positionV>
                      <wp:extent cx="189865" cy="168275"/>
                      <wp:effectExtent l="27940" t="5715" r="29845" b="1651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68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471B" id="AutoShape 10" o:spid="_x0000_s1026" type="#_x0000_t67" style="position:absolute;margin-left:240.4pt;margin-top:25pt;width:14.9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"/>
                  </w:pict>
                </mc:Fallback>
              </mc:AlternateConten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>Лицо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>,</w: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 xml:space="preserve"> заинтересованное в предоставлении услуги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>,</w:t>
            </w:r>
            <w:r w:rsidR="00641488" w:rsidRPr="00A66A37">
              <w:rPr>
                <w:rFonts w:ascii="Times New Roman" w:hAnsi="Times New Roman" w:cs="Times New Roman"/>
                <w:color w:val="000000"/>
              </w:rPr>
              <w:t xml:space="preserve"> направляет в администрацию сельского поселения заявление о предоставлении муниципальной услуги</w:t>
            </w:r>
            <w:r w:rsidR="00500736" w:rsidRPr="00A66A37">
              <w:rPr>
                <w:rFonts w:ascii="Times New Roman" w:hAnsi="Times New Roman" w:cs="Times New Roman"/>
                <w:color w:val="000000"/>
              </w:rPr>
              <w:t xml:space="preserve"> и  прилагаемых к нему документов</w:t>
            </w:r>
          </w:p>
        </w:tc>
      </w:tr>
    </w:tbl>
    <w:p w:rsidR="00641488" w:rsidRPr="00A66A37" w:rsidRDefault="00641488" w:rsidP="0050073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500736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заявление с прилагаемыми документами передается специалисту администрации</w:t>
            </w:r>
          </w:p>
          <w:p w:rsidR="00500736" w:rsidRPr="00A66A37" w:rsidRDefault="00500736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для проведения проверки наличия и правильности оформления представленных документов</w:t>
            </w:r>
          </w:p>
        </w:tc>
      </w:tr>
    </w:tbl>
    <w:p w:rsidR="00500736" w:rsidRPr="00A66A37" w:rsidRDefault="00B733D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635</wp:posOffset>
                </wp:positionV>
                <wp:extent cx="146050" cy="160655"/>
                <wp:effectExtent l="24130" t="5715" r="29845" b="146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downArrow">
                          <a:avLst>
                            <a:gd name="adj1" fmla="val 50000"/>
                            <a:gd name="adj2" fmla="val 2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1791" id="AutoShape 11" o:spid="_x0000_s1026" type="#_x0000_t67" style="position:absolute;margin-left:243.85pt;margin-top:.0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500736" w:rsidP="005007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Запрос администрацией в рамках межведомственного информационного  взаимодействи</w:t>
            </w:r>
            <w:r w:rsidR="006E3602" w:rsidRPr="00A66A37">
              <w:rPr>
                <w:rFonts w:ascii="Times New Roman" w:hAnsi="Times New Roman" w:cs="Times New Roman"/>
                <w:color w:val="000000"/>
              </w:rPr>
              <w:t>я</w:t>
            </w:r>
          </w:p>
        </w:tc>
      </w:tr>
    </w:tbl>
    <w:p w:rsidR="00500736" w:rsidRPr="00A66A37" w:rsidRDefault="00B733D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10160</wp:posOffset>
                </wp:positionV>
                <wp:extent cx="153035" cy="146685"/>
                <wp:effectExtent l="32385" t="6350" r="33655" b="184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7767" id="AutoShape 12" o:spid="_x0000_s1026" type="#_x0000_t67" style="position:absolute;margin-left:246.75pt;margin-top:.8pt;width:12.0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00736" w:rsidRPr="00A66A37" w:rsidTr="00500736">
        <w:tc>
          <w:tcPr>
            <w:tcW w:w="10188" w:type="dxa"/>
          </w:tcPr>
          <w:p w:rsidR="00500736" w:rsidRPr="00A66A37" w:rsidRDefault="006E3602" w:rsidP="006E36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Заседание комиссии по переустройству и (или) перепланировке жилых помещений и принятие решений</w:t>
            </w:r>
          </w:p>
        </w:tc>
      </w:tr>
    </w:tbl>
    <w:p w:rsidR="00500736" w:rsidRPr="00A66A37" w:rsidRDefault="00B733D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34925</wp:posOffset>
                </wp:positionV>
                <wp:extent cx="263525" cy="248920"/>
                <wp:effectExtent l="26670" t="12700" r="33655" b="50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AB29" id="AutoShape 14" o:spid="_x0000_s1026" type="#_x0000_t67" style="position:absolute;margin-left:404.55pt;margin-top:2.75pt;width:20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34925</wp:posOffset>
                </wp:positionV>
                <wp:extent cx="278130" cy="248920"/>
                <wp:effectExtent l="32385" t="12700" r="32385" b="1460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89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1672" id="AutoShape 13" o:spid="_x0000_s1026" type="#_x0000_t67" style="position:absolute;margin-left:55.5pt;margin-top:2.75pt;width:21.9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"/>
            </w:pict>
          </mc:Fallback>
        </mc:AlternateContent>
      </w:r>
    </w:p>
    <w:p w:rsidR="00500736" w:rsidRPr="00A66A37" w:rsidRDefault="00500736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435"/>
        <w:gridCol w:w="3504"/>
      </w:tblGrid>
      <w:tr w:rsidR="006E3602" w:rsidRPr="00A66A37" w:rsidTr="006E3602">
        <w:tc>
          <w:tcPr>
            <w:tcW w:w="3249" w:type="dxa"/>
            <w:tcBorders>
              <w:righ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Принятие решения о согласовании переустройства и (или) перепланировки жилого помещения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6E3602" w:rsidRPr="00A66A37" w:rsidRDefault="006E3602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Принятие решения об отказе  в  согласовании переустройства и (или) перепланировки жилого помещения</w:t>
            </w:r>
          </w:p>
        </w:tc>
      </w:tr>
    </w:tbl>
    <w:p w:rsidR="006E3602" w:rsidRPr="00A66A37" w:rsidRDefault="00B733D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16510</wp:posOffset>
                </wp:positionV>
                <wp:extent cx="212090" cy="116840"/>
                <wp:effectExtent l="40005" t="8890" r="43180" b="1714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58CA" id="AutoShape 16" o:spid="_x0000_s1026" type="#_x0000_t67" style="position:absolute;margin-left:408.6pt;margin-top:1.3pt;width:16.7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</wp:posOffset>
                </wp:positionV>
                <wp:extent cx="182880" cy="116840"/>
                <wp:effectExtent l="41910" t="8890" r="41910" b="1714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AB29" id="AutoShape 15" o:spid="_x0000_s1026" type="#_x0000_t67" style="position:absolute;margin-left:63pt;margin-top:1.3pt;width:14.4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9"/>
        <w:gridCol w:w="3423"/>
        <w:gridCol w:w="3516"/>
      </w:tblGrid>
      <w:tr w:rsidR="00F437BA" w:rsidRPr="00A66A37" w:rsidTr="004E16FC">
        <w:tc>
          <w:tcPr>
            <w:tcW w:w="3249" w:type="dxa"/>
            <w:tcBorders>
              <w:righ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Подготовка постановления администрации  о принятии «Решения о согласовании переустройства и (или) перепланировки жилого помещения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F437BA" w:rsidRPr="00A66A37" w:rsidRDefault="00F437BA" w:rsidP="005007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Подготовка решения об отказе в  согласовании переустройства и (или) перепланировки жилого помещения, с указанием причин отказа</w:t>
            </w:r>
          </w:p>
        </w:tc>
      </w:tr>
    </w:tbl>
    <w:p w:rsidR="00F437BA" w:rsidRPr="00A66A37" w:rsidRDefault="00B733D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20320</wp:posOffset>
                </wp:positionV>
                <wp:extent cx="219710" cy="124460"/>
                <wp:effectExtent l="47625" t="6985" r="4699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A8F2" id="AutoShape 18" o:spid="_x0000_s1026" type="#_x0000_t67" style="position:absolute;margin-left:418.95pt;margin-top:1.6pt;width:17.3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20320</wp:posOffset>
                </wp:positionV>
                <wp:extent cx="175895" cy="124460"/>
                <wp:effectExtent l="41275" t="6985" r="40005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25EA" id="AutoShape 17" o:spid="_x0000_s1026" type="#_x0000_t67" style="position:absolute;margin-left:70.45pt;margin-top:1.6pt;width:13.8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"/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437BA" w:rsidRPr="00A66A37" w:rsidTr="00F437BA">
        <w:tc>
          <w:tcPr>
            <w:tcW w:w="10188" w:type="dxa"/>
          </w:tcPr>
          <w:p w:rsidR="00F437BA" w:rsidRPr="00A66A37" w:rsidRDefault="00F437BA" w:rsidP="00A66A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A37">
              <w:rPr>
                <w:rFonts w:ascii="Times New Roman" w:hAnsi="Times New Roman" w:cs="Times New Roman"/>
                <w:color w:val="000000"/>
              </w:rPr>
              <w:t>Выдача заявителю постановления администрации сельского пос</w:t>
            </w:r>
            <w:r w:rsidR="00A66A37" w:rsidRPr="00A66A37">
              <w:rPr>
                <w:rFonts w:ascii="Times New Roman" w:hAnsi="Times New Roman" w:cs="Times New Roman"/>
                <w:color w:val="000000"/>
              </w:rPr>
              <w:t>е</w:t>
            </w:r>
            <w:r w:rsidRPr="00A66A37">
              <w:rPr>
                <w:rFonts w:ascii="Times New Roman" w:hAnsi="Times New Roman" w:cs="Times New Roman"/>
                <w:color w:val="000000"/>
              </w:rPr>
              <w:t xml:space="preserve">ления о принятии ««Решения о согласовании переустройства и (или) перепланировки жилого помещения» либо </w:t>
            </w:r>
            <w:r w:rsidR="00A66A37" w:rsidRPr="00A66A37">
              <w:rPr>
                <w:rFonts w:ascii="Times New Roman" w:hAnsi="Times New Roman" w:cs="Times New Roman"/>
                <w:color w:val="000000"/>
              </w:rPr>
              <w:t xml:space="preserve">решения об отказе в  согласовании переустройства и (или) перепланировки жилого помещения, </w:t>
            </w:r>
          </w:p>
        </w:tc>
      </w:tr>
    </w:tbl>
    <w:p w:rsidR="00F437BA" w:rsidRPr="00A66A37" w:rsidRDefault="00F437BA" w:rsidP="005007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6A37">
        <w:rPr>
          <w:rFonts w:ascii="Times New Roman" w:hAnsi="Times New Roman" w:cs="Times New Roman"/>
          <w:color w:val="000000"/>
        </w:rPr>
        <w:t xml:space="preserve"> </w:t>
      </w: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A66A37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44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400" w:rsidRPr="00BC4400" w:rsidRDefault="00BC4400" w:rsidP="00BC44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BC4400" w:rsidRDefault="00AA4686" w:rsidP="00BC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686" w:rsidRPr="00BC4400" w:rsidSect="00BC4400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11" w:rsidRDefault="00342D11" w:rsidP="00BC4400">
      <w:pPr>
        <w:spacing w:after="0" w:line="240" w:lineRule="auto"/>
      </w:pPr>
      <w:r>
        <w:separator/>
      </w:r>
    </w:p>
  </w:endnote>
  <w:endnote w:type="continuationSeparator" w:id="0">
    <w:p w:rsidR="00342D11" w:rsidRDefault="00342D11" w:rsidP="00BC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11" w:rsidRDefault="00342D11" w:rsidP="00BC4400">
      <w:pPr>
        <w:spacing w:after="0" w:line="240" w:lineRule="auto"/>
      </w:pPr>
      <w:r>
        <w:separator/>
      </w:r>
    </w:p>
  </w:footnote>
  <w:footnote w:type="continuationSeparator" w:id="0">
    <w:p w:rsidR="00342D11" w:rsidRDefault="00342D11" w:rsidP="00BC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00"/>
    <w:rsid w:val="000A6BC1"/>
    <w:rsid w:val="00141028"/>
    <w:rsid w:val="001D2F9E"/>
    <w:rsid w:val="00342D11"/>
    <w:rsid w:val="00500736"/>
    <w:rsid w:val="00641488"/>
    <w:rsid w:val="00643CAE"/>
    <w:rsid w:val="006E3602"/>
    <w:rsid w:val="00902354"/>
    <w:rsid w:val="009C6F9F"/>
    <w:rsid w:val="00A66A37"/>
    <w:rsid w:val="00AA4686"/>
    <w:rsid w:val="00B66383"/>
    <w:rsid w:val="00B733DA"/>
    <w:rsid w:val="00BC4400"/>
    <w:rsid w:val="00CB1411"/>
    <w:rsid w:val="00CC739D"/>
    <w:rsid w:val="00D25F16"/>
    <w:rsid w:val="00D46EF5"/>
    <w:rsid w:val="00F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754E-26C6-4861-9AF5-CA14F22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00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C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B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400"/>
  </w:style>
  <w:style w:type="paragraph" w:styleId="a8">
    <w:name w:val="footer"/>
    <w:basedOn w:val="a"/>
    <w:link w:val="a9"/>
    <w:uiPriority w:val="99"/>
    <w:semiHidden/>
    <w:unhideWhenUsed/>
    <w:rsid w:val="00B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400"/>
  </w:style>
  <w:style w:type="table" w:styleId="aa">
    <w:name w:val="Table Grid"/>
    <w:basedOn w:val="a1"/>
    <w:uiPriority w:val="59"/>
    <w:rsid w:val="000A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021B-9395-4B2F-971D-5637BF6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2017-11-07T06:06:00Z</dcterms:created>
  <dcterms:modified xsi:type="dcterms:W3CDTF">2017-11-07T06:06:00Z</dcterms:modified>
</cp:coreProperties>
</file>