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8F" w:rsidRDefault="0099538F" w:rsidP="009F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«Надеждинское сельское поселение»</w:t>
      </w:r>
    </w:p>
    <w:p w:rsidR="0099538F" w:rsidRDefault="0099538F" w:rsidP="009F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99538F" w:rsidRDefault="0099538F" w:rsidP="009F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9538F" w:rsidRDefault="0099538F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9538F" w:rsidRDefault="0099538F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9538F" w:rsidRDefault="0099538F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19.06.2018                                                                                                     № 24</w:t>
      </w:r>
    </w:p>
    <w:p w:rsidR="0099538F" w:rsidRDefault="0099538F" w:rsidP="009F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99538F" w:rsidRPr="004661E9" w:rsidRDefault="0099538F" w:rsidP="004661E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4661E9">
        <w:rPr>
          <w:rFonts w:ascii="Times New Roman" w:hAnsi="Times New Roman"/>
          <w:b w:val="0"/>
          <w:bCs/>
          <w:sz w:val="28"/>
          <w:szCs w:val="28"/>
          <w:lang w:eastAsia="en-US"/>
        </w:rPr>
        <w:t>О внесении изменений в постановление администрации от 17.11.2014 № 37 «</w:t>
      </w:r>
      <w:r w:rsidRPr="004661E9">
        <w:rPr>
          <w:rFonts w:ascii="Times New Roman" w:hAnsi="Times New Roman"/>
          <w:b w:val="0"/>
          <w:sz w:val="28"/>
          <w:szCs w:val="28"/>
        </w:rPr>
        <w:t>Об утверждении состава Единой комиссии по проведению закупок (определению поставщиков, подрядчиков, исполнителей) и Положения о ней</w:t>
      </w:r>
    </w:p>
    <w:bookmarkEnd w:id="0"/>
    <w:p w:rsidR="0099538F" w:rsidRPr="004661E9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9538F" w:rsidRDefault="0099538F" w:rsidP="004661E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13BB1">
        <w:rPr>
          <w:rFonts w:ascii="Times New Roman" w:hAnsi="Times New Roman"/>
          <w:b w:val="0"/>
          <w:sz w:val="28"/>
          <w:szCs w:val="28"/>
        </w:rPr>
        <w:t xml:space="preserve">     1. </w:t>
      </w:r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4661E9">
        <w:rPr>
          <w:rFonts w:ascii="Times New Roman" w:hAnsi="Times New Roman"/>
          <w:b w:val="0"/>
          <w:bCs/>
          <w:sz w:val="28"/>
          <w:szCs w:val="28"/>
          <w:lang w:eastAsia="en-US"/>
        </w:rPr>
        <w:t>постановление администрации от 17.11.2014 № 37 «</w:t>
      </w:r>
      <w:r w:rsidRPr="004661E9">
        <w:rPr>
          <w:rFonts w:ascii="Times New Roman" w:hAnsi="Times New Roman"/>
          <w:b w:val="0"/>
          <w:sz w:val="28"/>
          <w:szCs w:val="28"/>
        </w:rPr>
        <w:t>Об утверждении состава Единой комиссии по проведению закупок (определению поставщиков, подрядчиков, исполнителей) и Положения о ней</w:t>
      </w:r>
      <w:r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99538F" w:rsidRDefault="0099538F" w:rsidP="004661E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.1 Постановление администрации от 17.11.2014 № 37 дополнить пунктом 6 следующего содержания.</w:t>
      </w:r>
    </w:p>
    <w:p w:rsidR="0099538F" w:rsidRPr="004661E9" w:rsidRDefault="0099538F" w:rsidP="004661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1E9">
        <w:rPr>
          <w:rFonts w:ascii="Times New Roman" w:hAnsi="Times New Roman"/>
          <w:sz w:val="28"/>
          <w:szCs w:val="28"/>
        </w:rPr>
        <w:t>«6.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межмуниципальном информационном бюллетени Биробиджанского муниципального района.»</w:t>
      </w: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межмуниципальном информационном бюллетени Биробиджанского муниципального района.</w:t>
      </w: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опубликования.</w:t>
      </w: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38F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И.С. Малик</w:t>
      </w:r>
    </w:p>
    <w:p w:rsidR="0099538F" w:rsidRPr="009F3951" w:rsidRDefault="0099538F" w:rsidP="009F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9538F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3E31D9"/>
    <w:rsid w:val="00464757"/>
    <w:rsid w:val="004661E9"/>
    <w:rsid w:val="00687723"/>
    <w:rsid w:val="00856863"/>
    <w:rsid w:val="0099538F"/>
    <w:rsid w:val="009F3951"/>
    <w:rsid w:val="00B13BB1"/>
    <w:rsid w:val="00BA07B2"/>
    <w:rsid w:val="00E04B38"/>
    <w:rsid w:val="00E8193E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13DB4-8B4F-41B6-9330-B9C9760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4661E9"/>
    <w:pPr>
      <w:widowControl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4661E9"/>
    <w:pPr>
      <w:widowControl w:val="0"/>
      <w:ind w:firstLine="720"/>
    </w:pPr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uiPriority w:val="99"/>
    <w:rsid w:val="004661E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61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2018-06-19T21:39:00Z</cp:lastPrinted>
  <dcterms:created xsi:type="dcterms:W3CDTF">2018-06-20T01:04:00Z</dcterms:created>
  <dcterms:modified xsi:type="dcterms:W3CDTF">2018-06-20T01:04:00Z</dcterms:modified>
</cp:coreProperties>
</file>