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D7" w:rsidRPr="00E71195" w:rsidRDefault="00BE7FBE" w:rsidP="00545CD7">
      <w:pPr>
        <w:shd w:val="clear" w:color="auto" w:fill="FFFFFF"/>
        <w:spacing w:before="92" w:after="138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C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545CD7" w:rsidRPr="00545CD7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</w:t>
      </w:r>
      <w:proofErr w:type="spellStart"/>
      <w:r w:rsidR="00545CD7" w:rsidRPr="00545CD7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proofErr w:type="spellEnd"/>
      <w:r w:rsidR="00545CD7" w:rsidRPr="00545C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="00545CD7" w:rsidRPr="00E7119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45CD7" w:rsidRPr="00E71195" w:rsidRDefault="00545CD7" w:rsidP="00545C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545CD7" w:rsidRPr="00E71195" w:rsidRDefault="00545CD7" w:rsidP="00545C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545CD7" w:rsidRPr="00E71195" w:rsidRDefault="00545CD7" w:rsidP="00545C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545CD7" w:rsidRDefault="00545CD7" w:rsidP="00545CD7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545CD7" w:rsidRPr="00346509" w:rsidRDefault="00545CD7" w:rsidP="00545CD7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45CD7" w:rsidRPr="00346509" w:rsidRDefault="00545CD7" w:rsidP="00545CD7">
      <w:pPr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№ 3</w:t>
      </w:r>
    </w:p>
    <w:p w:rsidR="00545CD7" w:rsidRPr="00346509" w:rsidRDefault="00545CD7" w:rsidP="00545CD7">
      <w:pPr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346509">
        <w:rPr>
          <w:rFonts w:ascii="Times New Roman" w:hAnsi="Times New Roman" w:cs="Times New Roman"/>
          <w:color w:val="000000"/>
          <w:sz w:val="28"/>
          <w:szCs w:val="28"/>
        </w:rPr>
        <w:t>Надеждинское</w:t>
      </w:r>
      <w:proofErr w:type="spellEnd"/>
      <w:r w:rsidRPr="003465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5CD7" w:rsidRPr="00545CD7" w:rsidRDefault="00545CD7" w:rsidP="00545C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45C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 </w:t>
      </w:r>
      <w:r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>П</w:t>
      </w:r>
      <w:r w:rsidRPr="00545CD7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оложения о стратегическом планировании </w:t>
      </w:r>
      <w:proofErr w:type="gramStart"/>
      <w:r w:rsidRPr="00545CD7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в </w:t>
      </w:r>
      <w:r w:rsidRPr="00545C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муниципальном</w:t>
      </w:r>
      <w:proofErr w:type="gramEnd"/>
      <w:r w:rsidRPr="00545C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образовании  "</w:t>
      </w:r>
      <w:proofErr w:type="spellStart"/>
      <w:r w:rsidRPr="00545C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Надеждинское</w:t>
      </w:r>
      <w:proofErr w:type="spellEnd"/>
      <w:r w:rsidRPr="00545C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сельское поселение" Биробиджанского муниципального района Еврейской автономной области</w:t>
      </w:r>
    </w:p>
    <w:bookmarkEnd w:id="0"/>
    <w:p w:rsidR="00545CD7" w:rsidRDefault="00545CD7" w:rsidP="005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части 5 статьи 40 и пунктом 3 части 1 статьи 42 Федерального закона от 28 июня 2014 года № 172-ФЗ «О стратегическом планировании в Российской </w:t>
      </w:r>
      <w:proofErr w:type="gramStart"/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545CD7" w:rsidRPr="00B42586" w:rsidRDefault="00545CD7" w:rsidP="005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5CD7" w:rsidRPr="00545CD7" w:rsidRDefault="00545CD7" w:rsidP="005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Положение </w:t>
      </w:r>
      <w:r w:rsidRPr="00545CD7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о стратегическом планировании </w:t>
      </w:r>
      <w:proofErr w:type="gramStart"/>
      <w:r w:rsidRPr="00545CD7">
        <w:rPr>
          <w:rFonts w:ascii="Times New Roman" w:eastAsia="Times New Roman" w:hAnsi="Times New Roman" w:cs="Times New Roman"/>
          <w:bCs/>
          <w:color w:val="383838"/>
          <w:sz w:val="28"/>
          <w:szCs w:val="28"/>
          <w:lang w:eastAsia="ru-RU"/>
        </w:rPr>
        <w:t xml:space="preserve">в </w:t>
      </w:r>
      <w:r w:rsidRPr="00545C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муниципальном</w:t>
      </w:r>
      <w:proofErr w:type="gramEnd"/>
      <w:r w:rsidRPr="00545C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образовании  "</w:t>
      </w:r>
      <w:proofErr w:type="spellStart"/>
      <w:r w:rsidRPr="00545C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Надеждинское</w:t>
      </w:r>
      <w:proofErr w:type="spellEnd"/>
      <w:r w:rsidRPr="00545C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сельское поселение" Биробиджанского муниципального района Еврейской автономной области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</w:t>
      </w:r>
    </w:p>
    <w:p w:rsidR="00545CD7" w:rsidRDefault="00545CD7" w:rsidP="005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</w:t>
      </w:r>
    </w:p>
    <w:p w:rsidR="00545CD7" w:rsidRDefault="00545CD7" w:rsidP="00545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354B58">
        <w:rPr>
          <w:rFonts w:ascii="Times New Roman" w:hAnsi="Times New Roman" w:cs="Times New Roman"/>
          <w:sz w:val="28"/>
          <w:szCs w:val="28"/>
        </w:rPr>
        <w:t>.Настоящее постановление опубликовать в средствах массовой информации.</w:t>
      </w:r>
    </w:p>
    <w:p w:rsidR="00545CD7" w:rsidRDefault="00545CD7" w:rsidP="00545CD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354B58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Pr="00354B58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54B58">
        <w:rPr>
          <w:rFonts w:ascii="Times New Roman" w:hAnsi="Times New Roman" w:cs="Times New Roman"/>
          <w:sz w:val="28"/>
          <w:szCs w:val="28"/>
        </w:rPr>
        <w:t xml:space="preserve">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дня его </w:t>
      </w:r>
      <w:r w:rsidRPr="00354B58">
        <w:rPr>
          <w:rFonts w:ascii="Times New Roman" w:hAnsi="Times New Roman" w:cs="Times New Roman"/>
          <w:sz w:val="28"/>
          <w:szCs w:val="28"/>
        </w:rPr>
        <w:t>официального о</w:t>
      </w:r>
      <w:r>
        <w:rPr>
          <w:rFonts w:ascii="Times New Roman" w:hAnsi="Times New Roman" w:cs="Times New Roman"/>
          <w:sz w:val="28"/>
          <w:szCs w:val="28"/>
        </w:rPr>
        <w:t>пуб</w:t>
      </w:r>
      <w:r w:rsidRPr="00354B58">
        <w:rPr>
          <w:rFonts w:ascii="Times New Roman" w:hAnsi="Times New Roman" w:cs="Times New Roman"/>
          <w:sz w:val="28"/>
          <w:szCs w:val="28"/>
        </w:rPr>
        <w:t>ликования.</w:t>
      </w:r>
    </w:p>
    <w:p w:rsidR="00545CD7" w:rsidRDefault="00545CD7" w:rsidP="005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5CD7" w:rsidRDefault="00545CD7" w:rsidP="005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B42586" w:rsidRDefault="00545CD7" w:rsidP="00545C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pacing w:after="0" w:line="240" w:lineRule="auto"/>
        <w:ind w:left="-567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545CD7" w:rsidRDefault="00545CD7" w:rsidP="0054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Pr="00B42586" w:rsidRDefault="00545CD7" w:rsidP="00545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D7" w:rsidRDefault="00545CD7" w:rsidP="00545C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FBE" w:rsidRPr="00E662D7" w:rsidRDefault="00BE7FBE" w:rsidP="00E662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Приложение к постановлению</w:t>
      </w:r>
    </w:p>
    <w:p w:rsidR="00E662D7" w:rsidRDefault="00BE7FBE" w:rsidP="00E662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администрации </w:t>
      </w:r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муниципального</w:t>
      </w:r>
      <w:proofErr w:type="gramEnd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</w:t>
      </w:r>
    </w:p>
    <w:p w:rsidR="00E662D7" w:rsidRDefault="00E662D7" w:rsidP="00E662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образования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"</w:t>
      </w:r>
      <w:proofErr w:type="spellStart"/>
      <w:proofErr w:type="gram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Надеждинское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сельское поселение" </w:t>
      </w:r>
    </w:p>
    <w:p w:rsidR="00E662D7" w:rsidRDefault="00E662D7" w:rsidP="00E662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Биробиджанского муниципального района </w:t>
      </w:r>
    </w:p>
    <w:p w:rsidR="00BE7FBE" w:rsidRPr="00E662D7" w:rsidRDefault="00E662D7" w:rsidP="00E662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Еврейской автономной области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</w:p>
    <w:p w:rsidR="00BE7FBE" w:rsidRPr="00E662D7" w:rsidRDefault="00BE7FBE" w:rsidP="00E662D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proofErr w:type="gramStart"/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  </w:t>
      </w:r>
      <w:r w:rsidR="00CE0AD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11.01.2019</w:t>
      </w:r>
      <w:proofErr w:type="gramEnd"/>
      <w:r w:rsidR="00CE0AD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г. 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№</w:t>
      </w:r>
      <w:r w:rsidR="00CE0AD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3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ПОЛОЖЕНИЕ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о стратегическом планировании </w:t>
      </w:r>
      <w:proofErr w:type="gramStart"/>
      <w:r w:rsidRPr="00E662D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 xml:space="preserve">в </w:t>
      </w:r>
      <w:r w:rsidR="00E662D7" w:rsidRPr="00E662D7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муниципальном</w:t>
      </w:r>
      <w:proofErr w:type="gramEnd"/>
      <w:r w:rsidR="00E662D7" w:rsidRPr="00E662D7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образовании  "</w:t>
      </w:r>
      <w:proofErr w:type="spellStart"/>
      <w:r w:rsidR="00E662D7" w:rsidRPr="00E662D7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Надеждинское</w:t>
      </w:r>
      <w:proofErr w:type="spellEnd"/>
      <w:r w:rsidR="00E662D7" w:rsidRPr="00E662D7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 сельское поселение" Биробиджанского муниципального района Еврейской автономной области</w:t>
      </w:r>
    </w:p>
    <w:p w:rsidR="00E662D7" w:rsidRDefault="00E662D7" w:rsidP="00E662D7">
      <w:pPr>
        <w:shd w:val="clear" w:color="auto" w:fill="FFFFFF"/>
        <w:spacing w:before="92"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</w:pP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1. Общие положения</w:t>
      </w:r>
    </w:p>
    <w:p w:rsidR="00BE7FBE" w:rsidRPr="00E662D7" w:rsidRDefault="00BE7FBE" w:rsidP="00E662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 Настоящее Положение устанавливает полномочия органов местного самоуправления </w:t>
      </w:r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муниципального  образования </w:t>
      </w:r>
      <w:r w:rsidR="00E662D7"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"</w:t>
      </w:r>
      <w:proofErr w:type="spellStart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Надеждинское</w:t>
      </w:r>
      <w:proofErr w:type="spellEnd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сельское поселение" Биробиджанского муниципального района Еврейской автономной области (далее - </w:t>
      </w:r>
      <w:proofErr w:type="spellStart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Надеждинское</w:t>
      </w:r>
      <w:proofErr w:type="spellEnd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сельское поселение) </w:t>
      </w:r>
      <w:r w:rsidR="00E662D7"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при разработке и утверждении документов стратегического планирования социально-экономического развития </w:t>
      </w:r>
      <w:proofErr w:type="spellStart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сельского поселения, порядок разработки и корректировки Стратегии социально-экономического развития </w:t>
      </w:r>
      <w:proofErr w:type="spellStart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поселения.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proofErr w:type="spellStart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поселения.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 Правовое регулирование стратегического планирования осуществляется в соответствии со статьей 2 Федерального закона от 28 июня 2014 года № 172-ФЗ «О стратегическом планировании в Российской Федерации».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2. Участники стратегического планирования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Участниками стратегического планирования являются: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</w:t>
      </w:r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Собрание депутатов </w:t>
      </w:r>
      <w:proofErr w:type="spellStart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поселения;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Администрация </w:t>
      </w:r>
      <w:proofErr w:type="spellStart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поселения.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3. Полномочия участников стратегического планирования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3.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1. К полномочиям </w:t>
      </w:r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Собрания депутатов </w:t>
      </w:r>
      <w:proofErr w:type="spellStart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 относятся: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определение порядка разработки и корректировки Стратегии социально-экономического развития </w:t>
      </w:r>
      <w:proofErr w:type="spellStart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поселения;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 xml:space="preserve">- утверждение Стратегии социально-экономического </w:t>
      </w:r>
      <w:proofErr w:type="gramStart"/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развития  </w:t>
      </w:r>
      <w:proofErr w:type="spellStart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proofErr w:type="gramEnd"/>
      <w:r w:rsid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сельского поселения.</w:t>
      </w:r>
    </w:p>
    <w:p w:rsidR="00BE7FBE" w:rsidRPr="00E662D7" w:rsidRDefault="00E662D7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2. К полномочиям а</w:t>
      </w:r>
      <w:r w:rsidR="00BE7FBE"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 </w:t>
      </w:r>
      <w:r w:rsidR="00BE7FBE"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</w:t>
      </w:r>
      <w:proofErr w:type="gramEnd"/>
      <w:r w:rsidR="00BE7FBE"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поселения относятся: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определение долгосрочных целей и задач муниципального управления и социально-экономического развития </w:t>
      </w:r>
      <w:proofErr w:type="spellStart"/>
      <w:r w:rsidR="001C4C9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1C4C9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сельского поселения, согласованных с приоритетами и целями социально-экономического развития Российской Федерации и </w:t>
      </w:r>
      <w:r w:rsidR="001C4C9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Еврейской автономной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области;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разработка документов стратегического планирования </w:t>
      </w:r>
      <w:proofErr w:type="spellStart"/>
      <w:r w:rsidR="001C4C9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1C4C9A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поселения;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рассмотрение, </w:t>
      </w:r>
      <w:proofErr w:type="gramStart"/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утверждение  и</w:t>
      </w:r>
      <w:proofErr w:type="gramEnd"/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реализация документов стратегического планирования по вопросам, отнесенным к полномочиям органов местного самоуправления, за исключением тех, утверждение которых относится к компетенции </w:t>
      </w:r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Собрания депутатов </w:t>
      </w:r>
      <w:proofErr w:type="spellStart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с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ельского поселения;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мониторинг и контроль реализации документов стратегического планирования, утвержденных органами местного самоуправления </w:t>
      </w:r>
      <w:proofErr w:type="spellStart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поселения;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- иные полномочия в сфере стратегического планирования, определенные федеральными законами и муниципальными нормативными правовыми актами </w:t>
      </w:r>
      <w:proofErr w:type="spellStart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поселения.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BE7FBE" w:rsidRPr="003B213F" w:rsidRDefault="00BE7FBE" w:rsidP="003B213F">
      <w:pPr>
        <w:shd w:val="clear" w:color="auto" w:fill="FFFFFF"/>
        <w:spacing w:before="92" w:after="138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B213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4. Документы стратегического планирования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К документам стратегического планирования </w:t>
      </w:r>
      <w:proofErr w:type="spellStart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 относятся: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1) стратегия социально-экономического развития </w:t>
      </w:r>
      <w:proofErr w:type="spellStart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поселения;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2) прогноз социально-экономического развития </w:t>
      </w:r>
      <w:proofErr w:type="spellStart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 на среднесрочный или долгосрочный период;</w:t>
      </w:r>
    </w:p>
    <w:p w:rsidR="00BE7FBE" w:rsidRPr="00E662D7" w:rsidRDefault="003B213F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3) </w:t>
      </w:r>
      <w:r w:rsidR="00BE7FBE"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бюджетный прогноз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BE7FBE"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 на долгосрочный период;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4) план мероприятий по реализации стратегии социально-экономического развития </w:t>
      </w:r>
      <w:proofErr w:type="spellStart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поселения;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5) муниципальные программы </w:t>
      </w:r>
      <w:proofErr w:type="spellStart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поселения.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</w:p>
    <w:p w:rsidR="00BE7FBE" w:rsidRPr="003B213F" w:rsidRDefault="00BE7FBE" w:rsidP="003B213F">
      <w:pPr>
        <w:shd w:val="clear" w:color="auto" w:fill="FFFFFF"/>
        <w:spacing w:before="92" w:after="138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3B213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lastRenderedPageBreak/>
        <w:t xml:space="preserve">5. Порядок разработки и корректировки Стратегии социально-экономического развития </w:t>
      </w:r>
      <w:proofErr w:type="spellStart"/>
      <w:r w:rsidR="003B213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Надеждинского</w:t>
      </w:r>
      <w:proofErr w:type="spellEnd"/>
      <w:r w:rsidR="003B213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</w:t>
      </w:r>
      <w:r w:rsidRPr="003B213F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сельского поселения</w:t>
      </w:r>
    </w:p>
    <w:p w:rsidR="00BE7FBE" w:rsidRPr="00E662D7" w:rsidRDefault="00BE7FBE" w:rsidP="00E662D7">
      <w:pPr>
        <w:shd w:val="clear" w:color="auto" w:fill="FFFFFF"/>
        <w:spacing w:before="92" w:after="138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 </w:t>
      </w:r>
      <w:r w:rsidR="003B213F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Разработка и корректировка Стратегии социально-экономического развития </w:t>
      </w:r>
      <w:proofErr w:type="spellStart"/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сельского поселения осуществляется в форме проекта решения </w:t>
      </w:r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Собрания депутатов </w:t>
      </w:r>
      <w:proofErr w:type="spellStart"/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сельского поселения и вносится Главой </w:t>
      </w:r>
      <w:proofErr w:type="spellStart"/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</w:t>
      </w:r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я на рассмотрение и утверждение Собранием депутатов </w:t>
      </w:r>
      <w:proofErr w:type="spellStart"/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сельского поселения в соответствии с Регламентом </w:t>
      </w:r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Собрания депутатов </w:t>
      </w:r>
      <w:proofErr w:type="spellStart"/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Надеждинского</w:t>
      </w:r>
      <w:proofErr w:type="spellEnd"/>
      <w:r w:rsidR="009A6A9C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E662D7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сельского поселения.</w:t>
      </w:r>
    </w:p>
    <w:p w:rsidR="0057410A" w:rsidRPr="00E662D7" w:rsidRDefault="0057410A" w:rsidP="00E662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410A" w:rsidRPr="00E662D7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BE"/>
    <w:rsid w:val="000201A5"/>
    <w:rsid w:val="00123EEF"/>
    <w:rsid w:val="001C4C9A"/>
    <w:rsid w:val="003B213F"/>
    <w:rsid w:val="00545CD7"/>
    <w:rsid w:val="00553448"/>
    <w:rsid w:val="0057410A"/>
    <w:rsid w:val="006123AC"/>
    <w:rsid w:val="0096204E"/>
    <w:rsid w:val="009A6A9C"/>
    <w:rsid w:val="00A40639"/>
    <w:rsid w:val="00BE7FBE"/>
    <w:rsid w:val="00CE0AD1"/>
    <w:rsid w:val="00E662D7"/>
    <w:rsid w:val="00F3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94C51-E420-4EE7-BFD3-554B16C4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A"/>
  </w:style>
  <w:style w:type="paragraph" w:styleId="1">
    <w:name w:val="heading 1"/>
    <w:basedOn w:val="a"/>
    <w:link w:val="10"/>
    <w:uiPriority w:val="9"/>
    <w:qFormat/>
    <w:rsid w:val="00B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FBE"/>
    <w:rPr>
      <w:b/>
      <w:bCs/>
    </w:rPr>
  </w:style>
  <w:style w:type="paragraph" w:customStyle="1" w:styleId="Heading">
    <w:name w:val="Heading"/>
    <w:uiPriority w:val="99"/>
    <w:rsid w:val="00545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Kodeks</cp:lastModifiedBy>
  <cp:revision>2</cp:revision>
  <dcterms:created xsi:type="dcterms:W3CDTF">2019-01-23T04:30:00Z</dcterms:created>
  <dcterms:modified xsi:type="dcterms:W3CDTF">2019-01-23T04:30:00Z</dcterms:modified>
</cp:coreProperties>
</file>