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E" w:rsidRPr="00F4020C" w:rsidRDefault="009F713E" w:rsidP="00F402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Муниципальное образование «Надеждинское сельское поселение» Биробиджанского муниципального района</w:t>
      </w:r>
    </w:p>
    <w:p w:rsidR="009F713E" w:rsidRPr="00F4020C" w:rsidRDefault="009F713E" w:rsidP="00F402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Еврейской автономной области</w:t>
      </w:r>
    </w:p>
    <w:p w:rsidR="009F713E" w:rsidRDefault="009F713E" w:rsidP="00F402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СОБРАНИЕ ДЕПУТАТОВ</w:t>
      </w:r>
    </w:p>
    <w:p w:rsidR="00F4020C" w:rsidRPr="00F4020C" w:rsidRDefault="00F4020C" w:rsidP="00F402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F4020C" w:rsidRDefault="009F713E" w:rsidP="00F402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РЕШЕНИЕ</w:t>
      </w:r>
    </w:p>
    <w:p w:rsidR="009F713E" w:rsidRPr="00F4020C" w:rsidRDefault="008A7DAD" w:rsidP="00F4020C">
      <w:pPr>
        <w:tabs>
          <w:tab w:val="left" w:pos="846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____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№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___</w:t>
      </w:r>
    </w:p>
    <w:p w:rsidR="009F713E" w:rsidRDefault="009F713E" w:rsidP="00F402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с. Надеждинское</w:t>
      </w:r>
    </w:p>
    <w:p w:rsidR="00F4020C" w:rsidRPr="00F4020C" w:rsidRDefault="00F4020C" w:rsidP="00F4020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F4020C" w:rsidRDefault="009F713E" w:rsidP="00F4020C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 передаче части полномочий органов местного самоуправления Надеждинского сельского поселения Биробиджанского муниципального района органам местного самоуправления Биробиджанского муниципального района на 2020 год</w:t>
      </w:r>
    </w:p>
    <w:p w:rsidR="009F713E" w:rsidRPr="00F4020C" w:rsidRDefault="009F713E" w:rsidP="00F4020C">
      <w:pPr>
        <w:tabs>
          <w:tab w:val="left" w:pos="1512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CB09F3" w:rsidRPr="00F4020C" w:rsidRDefault="009F713E" w:rsidP="00F4020C">
      <w:pPr>
        <w:tabs>
          <w:tab w:val="left" w:pos="1512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В соответствии с частью 4 статьи 15 Федерального закона 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br/>
        <w:t xml:space="preserve">от 06.10.2003 </w:t>
      </w:r>
      <w:r w:rsidR="00EA569D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№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131-Ф3 «Об общих принципах организации местного</w:t>
      </w:r>
      <w:r w:rsidR="00CB09F3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самоуправления в Российской Федерации», Уставом муниципального образования «Надеждинское сельское поселение»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Собрание депутатов 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сельского поселения</w:t>
      </w:r>
      <w:bookmarkStart w:id="0" w:name="_GoBack"/>
      <w:bookmarkEnd w:id="0"/>
    </w:p>
    <w:p w:rsidR="009F713E" w:rsidRPr="00F4020C" w:rsidRDefault="009F713E" w:rsidP="00F4020C">
      <w:pPr>
        <w:tabs>
          <w:tab w:val="left" w:pos="1512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РЕШИЛО:</w:t>
      </w:r>
    </w:p>
    <w:p w:rsidR="009F713E" w:rsidRPr="00F4020C" w:rsidRDefault="009F713E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1. Передать органам местного самоуправления Биробиджанского муниципального района часть полномочий органов местного самоуправления Надеждинского сельского поселения Биробиджанского муниципального района по решению в 2020 году следующих вопросов местного значения:</w:t>
      </w:r>
    </w:p>
    <w:p w:rsidR="00692E88" w:rsidRPr="00F4020C" w:rsidRDefault="00692E88" w:rsidP="00F4020C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proofErr w:type="gramStart"/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1.1.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полосам, в части</w:t>
      </w:r>
      <w:r w:rsidRPr="00F4020C">
        <w:rPr>
          <w:rFonts w:ascii="Times New Roman" w:hAnsi="Times New Roman" w:cs="Times New Roman"/>
          <w:sz w:val="28"/>
          <w:szCs w:val="28"/>
        </w:rPr>
        <w:t xml:space="preserve"> осуществления закупок товаров, работ, услуг в соответствии с Федер</w:t>
      </w:r>
      <w:r w:rsidR="00F4020C">
        <w:rPr>
          <w:rFonts w:ascii="Times New Roman" w:hAnsi="Times New Roman" w:cs="Times New Roman"/>
          <w:sz w:val="28"/>
          <w:szCs w:val="28"/>
        </w:rPr>
        <w:t>альным законом от 5 апреля 2013</w:t>
      </w:r>
      <w:r w:rsidRPr="00F4020C">
        <w:rPr>
          <w:rFonts w:ascii="Times New Roman" w:hAnsi="Times New Roman" w:cs="Times New Roman"/>
          <w:sz w:val="28"/>
          <w:szCs w:val="28"/>
        </w:rPr>
        <w:t xml:space="preserve">г. </w:t>
      </w:r>
      <w:r w:rsidR="00F4020C">
        <w:rPr>
          <w:rFonts w:ascii="Times New Roman" w:hAnsi="Times New Roman" w:cs="Times New Roman"/>
          <w:sz w:val="28"/>
          <w:szCs w:val="28"/>
        </w:rPr>
        <w:t xml:space="preserve">№ </w:t>
      </w:r>
      <w:r w:rsidRPr="00F4020C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F4020C">
        <w:rPr>
          <w:rFonts w:ascii="Times New Roman" w:hAnsi="Times New Roman" w:cs="Times New Roman"/>
          <w:sz w:val="28"/>
          <w:szCs w:val="28"/>
        </w:rPr>
        <w:t xml:space="preserve"> нужд»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целях проведения и выполнения мероприятий, предусмотренных Перечнем первоочередных мероприятий направленных на поддержку социально значимых отраслей Еврейской автономной области, утвержденным распоряжением правительства ЕАО от 08.06.2020 №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258-рп:</w:t>
      </w:r>
    </w:p>
    <w:p w:rsidR="00692E88" w:rsidRPr="00F4020C" w:rsidRDefault="00692E88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- текущий ремонт здания МКУ «Поселенческий Дом культуры с. Надеждинское».</w:t>
      </w:r>
    </w:p>
    <w:p w:rsidR="00FD7FE2" w:rsidRPr="00F4020C" w:rsidRDefault="00FD7FE2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F4020C">
        <w:rPr>
          <w:rFonts w:ascii="Times New Roman" w:hAnsi="Times New Roman"/>
          <w:sz w:val="28"/>
          <w:szCs w:val="28"/>
        </w:rPr>
        <w:t xml:space="preserve">2. </w:t>
      </w:r>
      <w:r w:rsidRPr="00F4020C">
        <w:rPr>
          <w:rStyle w:val="2"/>
          <w:rFonts w:eastAsiaTheme="minorHAnsi"/>
          <w:color w:val="auto"/>
          <w:sz w:val="28"/>
          <w:szCs w:val="28"/>
        </w:rPr>
        <w:t xml:space="preserve">Наделить главу администрации </w:t>
      </w:r>
      <w:r w:rsidRPr="00F4020C">
        <w:rPr>
          <w:rStyle w:val="2"/>
          <w:rFonts w:eastAsiaTheme="minorEastAsia"/>
          <w:color w:val="auto"/>
          <w:sz w:val="28"/>
          <w:szCs w:val="28"/>
        </w:rPr>
        <w:t>Надеждинского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сельского поселения </w:t>
      </w:r>
      <w:r w:rsidRPr="00F4020C">
        <w:rPr>
          <w:rStyle w:val="2"/>
          <w:rFonts w:eastAsiaTheme="minorHAnsi"/>
          <w:color w:val="auto"/>
          <w:sz w:val="28"/>
          <w:szCs w:val="28"/>
        </w:rPr>
        <w:t xml:space="preserve">Биробиджанского муниципального района </w:t>
      </w:r>
      <w:r w:rsidRPr="00F4020C">
        <w:rPr>
          <w:rStyle w:val="2"/>
          <w:rFonts w:eastAsiaTheme="minorEastAsia"/>
          <w:color w:val="auto"/>
          <w:sz w:val="28"/>
          <w:szCs w:val="28"/>
        </w:rPr>
        <w:t>(Красилова Н.</w:t>
      </w:r>
      <w:r w:rsidR="00F4020C">
        <w:rPr>
          <w:rStyle w:val="2"/>
          <w:rFonts w:eastAsiaTheme="minorEastAsia"/>
          <w:color w:val="auto"/>
          <w:sz w:val="28"/>
          <w:szCs w:val="28"/>
        </w:rPr>
        <w:t>В</w:t>
      </w:r>
      <w:r w:rsidRPr="00F4020C">
        <w:rPr>
          <w:rStyle w:val="2"/>
          <w:rFonts w:eastAsiaTheme="minorEastAsia"/>
          <w:color w:val="auto"/>
          <w:sz w:val="28"/>
          <w:szCs w:val="28"/>
        </w:rPr>
        <w:t xml:space="preserve">.) </w:t>
      </w:r>
      <w:r w:rsidRPr="00F4020C">
        <w:rPr>
          <w:rStyle w:val="2"/>
          <w:rFonts w:eastAsiaTheme="minorHAnsi"/>
          <w:color w:val="auto"/>
          <w:sz w:val="28"/>
          <w:szCs w:val="28"/>
        </w:rPr>
        <w:t xml:space="preserve">полномочием по подписанию соглашений о передаче органам местного самоуправления Биробиджанского муниципального </w:t>
      </w:r>
      <w:proofErr w:type="gramStart"/>
      <w:r w:rsidRPr="00F4020C">
        <w:rPr>
          <w:rStyle w:val="2"/>
          <w:rFonts w:eastAsiaTheme="minorHAnsi"/>
          <w:color w:val="auto"/>
          <w:sz w:val="28"/>
          <w:szCs w:val="28"/>
        </w:rPr>
        <w:t>района Еврейской автономной области осуществления части полномочий органов местного самоуправления сельских поселений Биробиджанского муниципального района Еврейской автономной области</w:t>
      </w:r>
      <w:proofErr w:type="gramEnd"/>
      <w:r w:rsidRPr="00F4020C">
        <w:rPr>
          <w:rStyle w:val="2"/>
          <w:rFonts w:eastAsiaTheme="minorHAnsi"/>
          <w:color w:val="auto"/>
          <w:sz w:val="28"/>
          <w:szCs w:val="28"/>
        </w:rPr>
        <w:t xml:space="preserve"> в 2020 году.</w:t>
      </w:r>
    </w:p>
    <w:p w:rsidR="00FD7FE2" w:rsidRPr="00F4020C" w:rsidRDefault="00FD7FE2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Style w:val="2"/>
          <w:rFonts w:eastAsiaTheme="minorEastAsia"/>
          <w:color w:val="auto"/>
          <w:sz w:val="28"/>
          <w:szCs w:val="28"/>
        </w:rPr>
      </w:pPr>
      <w:r w:rsidRPr="00F4020C">
        <w:rPr>
          <w:rFonts w:ascii="Times New Roman" w:hAnsi="Times New Roman"/>
          <w:sz w:val="28"/>
          <w:szCs w:val="28"/>
        </w:rPr>
        <w:t xml:space="preserve">3. </w:t>
      </w:r>
      <w:r w:rsidRPr="00F4020C">
        <w:rPr>
          <w:rStyle w:val="2"/>
          <w:rFonts w:eastAsiaTheme="minorHAnsi"/>
          <w:color w:val="auto"/>
          <w:sz w:val="28"/>
          <w:szCs w:val="28"/>
        </w:rPr>
        <w:t xml:space="preserve">Объем межбюджетных трансфертов, предоставляемых из бюджета </w:t>
      </w:r>
      <w:r w:rsidRPr="00F4020C">
        <w:rPr>
          <w:rStyle w:val="2"/>
          <w:rFonts w:eastAsiaTheme="minorHAnsi"/>
          <w:color w:val="auto"/>
          <w:sz w:val="28"/>
          <w:szCs w:val="28"/>
        </w:rPr>
        <w:lastRenderedPageBreak/>
        <w:t>Надеждинского сельского поселения в бюджет муниципального района на исполнение части полномочий, предусмотреть в соглашениях, указанных в пункте 2 настоящего решения.</w:t>
      </w:r>
    </w:p>
    <w:p w:rsidR="00FD7FE2" w:rsidRPr="00F4020C" w:rsidRDefault="00FD7FE2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Style w:val="2"/>
          <w:rFonts w:eastAsiaTheme="minorEastAsia"/>
          <w:color w:val="auto"/>
          <w:sz w:val="28"/>
          <w:szCs w:val="28"/>
        </w:rPr>
        <w:t>4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Контроль за</w:t>
      </w:r>
      <w:proofErr w:type="gramEnd"/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исполнением настоящего решения возложить на главу администрации Надеждинского сельского поселения (Красилова Н.В.).</w:t>
      </w:r>
    </w:p>
    <w:p w:rsidR="00FD7FE2" w:rsidRPr="00F4020C" w:rsidRDefault="00FD7FE2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5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F4020C"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астоящее решение 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публиковать в «</w:t>
      </w:r>
      <w:r w:rsidR="00F4020C" w:rsidRPr="00F4020C">
        <w:rPr>
          <w:rFonts w:ascii="Times New Roman" w:hAnsi="Times New Roman" w:cs="Times New Roman"/>
          <w:sz w:val="28"/>
          <w:szCs w:val="28"/>
        </w:rPr>
        <w:t>Информационном бюллетене Надеждинского сельского поселения Биробиджанского муниципального района Еврейской автономной области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</w:p>
    <w:p w:rsidR="00FD7FE2" w:rsidRPr="00F4020C" w:rsidRDefault="00FD7FE2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6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Направить настоящее решение в органы местного самоуправления Биробиджанского муниципального района.</w:t>
      </w:r>
    </w:p>
    <w:p w:rsidR="009F713E" w:rsidRPr="00F4020C" w:rsidRDefault="00FD7FE2" w:rsidP="00F4020C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7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. Настоящее решение вступает в силу после дня его официального опубликования (обнародования), и распространяет свое действие на </w:t>
      </w:r>
      <w:proofErr w:type="gramStart"/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правоотношения, возникшие с 0</w:t>
      </w:r>
      <w:r w:rsidR="00692E88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8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.0</w:t>
      </w:r>
      <w:r w:rsidR="00692E88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6</w:t>
      </w:r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.2020 года и действует</w:t>
      </w:r>
      <w:proofErr w:type="gramEnd"/>
      <w:r w:rsidR="009F713E" w:rsidRPr="00F402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до 31.12.2020 года.</w:t>
      </w:r>
    </w:p>
    <w:p w:rsidR="009F713E" w:rsidRPr="00F4020C" w:rsidRDefault="009F713E" w:rsidP="00F4020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713E" w:rsidRPr="00F4020C" w:rsidRDefault="009F713E" w:rsidP="00F4020C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85AE6" w:rsidRPr="00F4020C" w:rsidRDefault="009F713E" w:rsidP="00F4020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Н.В.</w:t>
      </w:r>
      <w:r w:rsid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02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Красилова</w:t>
      </w:r>
    </w:p>
    <w:sectPr w:rsidR="00885AE6" w:rsidRPr="00F4020C" w:rsidSect="00F402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37" w:rsidRDefault="00E44D37">
      <w:pPr>
        <w:spacing w:after="0" w:line="240" w:lineRule="auto"/>
      </w:pPr>
      <w:r>
        <w:separator/>
      </w:r>
    </w:p>
  </w:endnote>
  <w:endnote w:type="continuationSeparator" w:id="1">
    <w:p w:rsidR="00E44D37" w:rsidRDefault="00E4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37" w:rsidRDefault="00E44D37">
      <w:pPr>
        <w:spacing w:after="0" w:line="240" w:lineRule="auto"/>
      </w:pPr>
      <w:r>
        <w:separator/>
      </w:r>
    </w:p>
  </w:footnote>
  <w:footnote w:type="continuationSeparator" w:id="1">
    <w:p w:rsidR="00E44D37" w:rsidRDefault="00E4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9228860"/>
    </w:sdtPr>
    <w:sdtContent>
      <w:p w:rsidR="00A74128" w:rsidRDefault="005441DE">
        <w:pPr>
          <w:pStyle w:val="a3"/>
          <w:jc w:val="center"/>
        </w:pPr>
        <w:r>
          <w:fldChar w:fldCharType="begin"/>
        </w:r>
        <w:r w:rsidR="00EA569D">
          <w:instrText>PAGE   \* MERGEFORMAT</w:instrText>
        </w:r>
        <w:r>
          <w:fldChar w:fldCharType="separate"/>
        </w:r>
        <w:r w:rsidR="008A7DAD">
          <w:rPr>
            <w:noProof/>
          </w:rPr>
          <w:t>2</w:t>
        </w:r>
        <w:r>
          <w:fldChar w:fldCharType="end"/>
        </w:r>
      </w:p>
    </w:sdtContent>
  </w:sdt>
  <w:p w:rsidR="00A74128" w:rsidRDefault="008A7D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3E"/>
    <w:rsid w:val="00010409"/>
    <w:rsid w:val="001931EE"/>
    <w:rsid w:val="00300C91"/>
    <w:rsid w:val="00301791"/>
    <w:rsid w:val="00483574"/>
    <w:rsid w:val="0050562C"/>
    <w:rsid w:val="005441DE"/>
    <w:rsid w:val="00646F3D"/>
    <w:rsid w:val="00692E88"/>
    <w:rsid w:val="006E1D08"/>
    <w:rsid w:val="006E3949"/>
    <w:rsid w:val="00885AE6"/>
    <w:rsid w:val="008A7DAD"/>
    <w:rsid w:val="009040DF"/>
    <w:rsid w:val="009F713E"/>
    <w:rsid w:val="00CB09F3"/>
    <w:rsid w:val="00D76B10"/>
    <w:rsid w:val="00E44D37"/>
    <w:rsid w:val="00E472DE"/>
    <w:rsid w:val="00EA569D"/>
    <w:rsid w:val="00F00E99"/>
    <w:rsid w:val="00F0323A"/>
    <w:rsid w:val="00F4020C"/>
    <w:rsid w:val="00FD7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3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713E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FD7F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53A13-5A2C-4B21-8877-B4D504FB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Bihzak</cp:lastModifiedBy>
  <cp:revision>12</cp:revision>
  <cp:lastPrinted>2020-06-25T22:38:00Z</cp:lastPrinted>
  <dcterms:created xsi:type="dcterms:W3CDTF">2020-04-22T05:26:00Z</dcterms:created>
  <dcterms:modified xsi:type="dcterms:W3CDTF">2020-07-03T04:48:00Z</dcterms:modified>
</cp:coreProperties>
</file>