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78" w:type="dxa"/>
        <w:tblInd w:w="49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</w:tblGrid>
      <w:tr w:rsidR="004F0508" w:rsidRPr="003C3670" w:rsidTr="00291B1D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508" w:rsidRPr="00FB4BC5" w:rsidRDefault="004F0508" w:rsidP="00291B1D">
            <w:pPr>
              <w:spacing w:after="0"/>
              <w:contextualSpacing/>
              <w:rPr>
                <w:rStyle w:val="a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FB4BC5">
              <w:rPr>
                <w:rStyle w:val="a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УТВЕРЖДЕН</w:t>
            </w:r>
            <w:r>
              <w:rPr>
                <w:rStyle w:val="a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А</w:t>
            </w:r>
          </w:p>
          <w:p w:rsidR="004F0508" w:rsidRPr="00FB4BC5" w:rsidRDefault="004F0508" w:rsidP="00291B1D">
            <w:pPr>
              <w:spacing w:after="0"/>
              <w:contextualSpacing/>
              <w:rPr>
                <w:rStyle w:val="a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FB4BC5">
              <w:rPr>
                <w:rStyle w:val="a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постановлением администрации сельского поселения</w:t>
            </w:r>
          </w:p>
          <w:p w:rsidR="004F0508" w:rsidRPr="003C3670" w:rsidRDefault="004F0508" w:rsidP="004F0508">
            <w:pPr>
              <w:pStyle w:val="a4"/>
              <w:jc w:val="both"/>
            </w:pPr>
            <w:r>
              <w:rPr>
                <w:rStyle w:val="a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от 21.09.2018 № 33</w:t>
            </w:r>
          </w:p>
        </w:tc>
      </w:tr>
    </w:tbl>
    <w:p w:rsidR="004F0508" w:rsidRDefault="004F0508" w:rsidP="00362C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0508" w:rsidRDefault="004F0508" w:rsidP="00362C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2C25" w:rsidRPr="00215E9C" w:rsidRDefault="00362C25" w:rsidP="00362C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5E9C">
        <w:rPr>
          <w:rFonts w:ascii="Times New Roman" w:hAnsi="Times New Roman" w:cs="Times New Roman"/>
          <w:sz w:val="28"/>
          <w:szCs w:val="28"/>
        </w:rPr>
        <w:t>ПАСПОРТ</w:t>
      </w:r>
    </w:p>
    <w:p w:rsidR="00362C25" w:rsidRPr="00215E9C" w:rsidRDefault="00362C25" w:rsidP="00362C2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15E9C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</w:t>
      </w:r>
    </w:p>
    <w:p w:rsidR="00362C25" w:rsidRPr="00215E9C" w:rsidRDefault="00362C25" w:rsidP="00362C25">
      <w:pPr>
        <w:jc w:val="center"/>
        <w:rPr>
          <w:sz w:val="24"/>
          <w:szCs w:val="24"/>
        </w:rPr>
      </w:pPr>
      <w:r w:rsidRPr="00AE08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«Обеспечение пожарной безопасности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r w:rsidRPr="00AE0825">
        <w:rPr>
          <w:rFonts w:ascii="Times New Roman" w:eastAsia="Calibri" w:hAnsi="Times New Roman" w:cs="Times New Roman"/>
          <w:color w:val="000000"/>
          <w:sz w:val="28"/>
          <w:szCs w:val="28"/>
        </w:rPr>
        <w:t>территории муниципального образования «Надеждинское сельское поселение»</w:t>
      </w:r>
      <w:r w:rsidRPr="00AE082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Биробиджанского муниципального района Еврейской автономной области</w:t>
      </w:r>
      <w:r w:rsidRPr="00AE08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на 2019 -2021</w:t>
      </w:r>
      <w:r w:rsidRPr="00AE082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</w:t>
      </w:r>
      <w:r>
        <w:rPr>
          <w:rFonts w:ascii="Times New Roman" w:hAnsi="Times New Roman" w:cs="Times New Roman"/>
          <w:snapToGrid w:val="0"/>
          <w:sz w:val="28"/>
          <w:szCs w:val="28"/>
        </w:rPr>
        <w:t>д»</w:t>
      </w:r>
      <w:r w:rsidRPr="00215E9C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500" w:tblpY="126"/>
        <w:tblW w:w="102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26"/>
        <w:gridCol w:w="6484"/>
      </w:tblGrid>
      <w:tr w:rsidR="00362C25" w:rsidRPr="00AE0825" w:rsidTr="00063CAC">
        <w:trPr>
          <w:trHeight w:val="142"/>
        </w:trPr>
        <w:tc>
          <w:tcPr>
            <w:tcW w:w="3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C25" w:rsidRPr="00B5001A" w:rsidRDefault="00362C25" w:rsidP="00063C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C25" w:rsidRPr="00B5001A" w:rsidRDefault="00362C25" w:rsidP="00063CAC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E08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«Обеспечение пожарной безопасности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 </w:t>
            </w:r>
            <w:r w:rsidRPr="00AE08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территории муниципального образования «Надеждинское сельское поселение»</w:t>
            </w:r>
            <w:r w:rsidRPr="00AE0825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 Биробиджанского муниципального района Еврейской автономной области</w:t>
            </w:r>
            <w:r w:rsidRPr="00AE08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744F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на 2019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-2021</w:t>
            </w:r>
            <w:r w:rsidRPr="00AE0825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 го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ды» (далее-программа) </w:t>
            </w:r>
            <w:bookmarkStart w:id="0" w:name="_GoBack"/>
            <w:bookmarkEnd w:id="0"/>
          </w:p>
          <w:p w:rsidR="00362C25" w:rsidRPr="00AE0825" w:rsidRDefault="00362C25" w:rsidP="00063C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C25" w:rsidRPr="00AE0825" w:rsidTr="00063CAC">
        <w:trPr>
          <w:trHeight w:val="142"/>
        </w:trPr>
        <w:tc>
          <w:tcPr>
            <w:tcW w:w="3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C25" w:rsidRPr="00B5001A" w:rsidRDefault="00362C25" w:rsidP="00063C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6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C25" w:rsidRPr="00B5001A" w:rsidRDefault="00362C25" w:rsidP="00063CA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Бюджетный кодекс Российской Федерации ст. 179</w:t>
            </w:r>
          </w:p>
          <w:p w:rsidR="00362C25" w:rsidRPr="00B5001A" w:rsidRDefault="00362C25" w:rsidP="00063CA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Федеральный Закон от 21.12.94 № 69-ФЗ «О пожарной безопасности»; </w:t>
            </w:r>
          </w:p>
          <w:p w:rsidR="00362C25" w:rsidRPr="00B5001A" w:rsidRDefault="00362C25" w:rsidP="00063CA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Федеральный Закон от 06.10.2003 №131 «Об общих принципах организации местного самоуправления в Российской Федерации»; </w:t>
            </w:r>
          </w:p>
          <w:p w:rsidR="00362C25" w:rsidRPr="00B5001A" w:rsidRDefault="00362C25" w:rsidP="00063CA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 муниципального образования «Надеждинское </w:t>
            </w: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поселение» Биробиджанского муниципального района Еврейской автономной области</w:t>
            </w:r>
          </w:p>
        </w:tc>
      </w:tr>
      <w:tr w:rsidR="00362C25" w:rsidRPr="00AE0825" w:rsidTr="00063CAC">
        <w:trPr>
          <w:trHeight w:val="142"/>
        </w:trPr>
        <w:tc>
          <w:tcPr>
            <w:tcW w:w="3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C25" w:rsidRPr="00B5001A" w:rsidRDefault="00362C25" w:rsidP="00063C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заказчика программы </w:t>
            </w:r>
          </w:p>
        </w:tc>
        <w:tc>
          <w:tcPr>
            <w:tcW w:w="6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C25" w:rsidRPr="00B5001A" w:rsidRDefault="00362C25" w:rsidP="00063C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Надеждинского</w:t>
            </w: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Биробиджанского муниципального района Еврейской автономной области </w:t>
            </w:r>
          </w:p>
        </w:tc>
      </w:tr>
      <w:tr w:rsidR="00362C25" w:rsidRPr="00AE0825" w:rsidTr="00063CAC">
        <w:trPr>
          <w:trHeight w:val="142"/>
        </w:trPr>
        <w:tc>
          <w:tcPr>
            <w:tcW w:w="3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C25" w:rsidRPr="00B5001A" w:rsidRDefault="00362C25" w:rsidP="00063C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C25" w:rsidRPr="00B5001A" w:rsidRDefault="00362C25" w:rsidP="00063C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Надеждинского сельского поселения Биробиджанского муниципального района Еврейской автономной области </w:t>
            </w:r>
          </w:p>
        </w:tc>
      </w:tr>
      <w:tr w:rsidR="00362C25" w:rsidRPr="00AE0825" w:rsidTr="00063CAC">
        <w:trPr>
          <w:trHeight w:val="142"/>
        </w:trPr>
        <w:tc>
          <w:tcPr>
            <w:tcW w:w="3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C25" w:rsidRPr="00B5001A" w:rsidRDefault="00362C25" w:rsidP="00063C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6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C25" w:rsidRPr="00B5001A" w:rsidRDefault="00362C25" w:rsidP="00063C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необходимых условий для укрепления пожарной безопасности, защиты жизни и здоровья </w:t>
            </w: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населения, сокращения материальных потерь от пожаров и улучшения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состояния </w:t>
            </w: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пожарной безопасности на территории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Надеждинского</w:t>
            </w: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</w:p>
        </w:tc>
      </w:tr>
      <w:tr w:rsidR="00362C25" w:rsidRPr="00AE0825" w:rsidTr="00063CAC">
        <w:trPr>
          <w:trHeight w:val="142"/>
        </w:trPr>
        <w:tc>
          <w:tcPr>
            <w:tcW w:w="3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C25" w:rsidRPr="00B5001A" w:rsidRDefault="00362C25" w:rsidP="00063C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Основные задачи программы </w:t>
            </w:r>
          </w:p>
        </w:tc>
        <w:tc>
          <w:tcPr>
            <w:tcW w:w="6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C25" w:rsidRPr="00B5001A" w:rsidRDefault="00362C25" w:rsidP="00063C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Снижение материальных потерь при тушении пожаров; укрепление и развитие материально-технической базы муниципальной добровольной пожарной дружины, обеспечение пожарной безопасности и прот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ивопожарной защиты муниципального</w:t>
            </w: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культуры, жилых и общественных зданий, находящихся в муниципальной собственности; профилактика и предупреждение пожаров на территории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Надеждинского</w:t>
            </w: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</w:p>
        </w:tc>
      </w:tr>
      <w:tr w:rsidR="00362C25" w:rsidRPr="00AE0825" w:rsidTr="00063CAC">
        <w:trPr>
          <w:trHeight w:val="142"/>
        </w:trPr>
        <w:tc>
          <w:tcPr>
            <w:tcW w:w="3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C25" w:rsidRPr="00B5001A" w:rsidRDefault="00362C25" w:rsidP="00063C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Исполнители основных мероприятий программы </w:t>
            </w:r>
          </w:p>
        </w:tc>
        <w:tc>
          <w:tcPr>
            <w:tcW w:w="6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C25" w:rsidRPr="00B5001A" w:rsidRDefault="00362C25" w:rsidP="00063C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Надеждинского</w:t>
            </w: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Биробиджанского муниципального района Еврейской автономной области </w:t>
            </w:r>
          </w:p>
        </w:tc>
      </w:tr>
      <w:tr w:rsidR="00362C25" w:rsidRPr="00AE0825" w:rsidTr="00063CAC">
        <w:trPr>
          <w:trHeight w:val="1815"/>
        </w:trPr>
        <w:tc>
          <w:tcPr>
            <w:tcW w:w="3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C25" w:rsidRPr="00B5001A" w:rsidRDefault="00362C25" w:rsidP="00063C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6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C25" w:rsidRDefault="00362C25" w:rsidP="00063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100, 0 </w:t>
            </w:r>
            <w:proofErr w:type="gramStart"/>
            <w:r w:rsidRPr="00B5001A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gramEnd"/>
            <w:r w:rsidRPr="00B5001A">
              <w:rPr>
                <w:rFonts w:ascii="Times New Roman" w:hAnsi="Times New Roman" w:cs="Times New Roman"/>
                <w:sz w:val="28"/>
                <w:szCs w:val="28"/>
              </w:rPr>
              <w:t>.в том числе по годам:</w:t>
            </w:r>
          </w:p>
          <w:p w:rsidR="00362C25" w:rsidRDefault="00362C25" w:rsidP="00063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B5001A">
              <w:rPr>
                <w:rFonts w:ascii="Times New Roman" w:hAnsi="Times New Roman" w:cs="Times New Roman"/>
                <w:sz w:val="28"/>
                <w:szCs w:val="28"/>
              </w:rPr>
              <w:t xml:space="preserve"> год – 20,0 тыс. рублей;</w:t>
            </w:r>
          </w:p>
          <w:p w:rsidR="00362C25" w:rsidRDefault="00362C25" w:rsidP="00063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B5001A">
              <w:rPr>
                <w:rFonts w:ascii="Times New Roman" w:hAnsi="Times New Roman" w:cs="Times New Roman"/>
                <w:sz w:val="28"/>
                <w:szCs w:val="28"/>
              </w:rPr>
              <w:t xml:space="preserve"> год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рублей;</w:t>
            </w:r>
          </w:p>
          <w:p w:rsidR="00362C25" w:rsidRPr="00B5001A" w:rsidRDefault="00362C25" w:rsidP="00063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20,0 тыс. рублей;</w:t>
            </w:r>
          </w:p>
          <w:p w:rsidR="00362C25" w:rsidRPr="00B5001A" w:rsidRDefault="00362C25" w:rsidP="00063CA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 -20,0 тыс. рублей.</w:t>
            </w:r>
          </w:p>
          <w:p w:rsidR="00362C25" w:rsidRPr="00B5001A" w:rsidRDefault="00362C25" w:rsidP="00063CA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собственности, деятельность которых осуществляется на территории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Надеждинского сельского поселения,</w:t>
            </w: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финансировани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корректируется и уточняется ежегодно при формировании бюджета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Надеждинского </w:t>
            </w: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на очередной финансовый год путем внесения изменения в программу.</w:t>
            </w:r>
          </w:p>
        </w:tc>
      </w:tr>
      <w:tr w:rsidR="00362C25" w:rsidRPr="00AE0825" w:rsidTr="00063CAC">
        <w:trPr>
          <w:trHeight w:val="5109"/>
        </w:trPr>
        <w:tc>
          <w:tcPr>
            <w:tcW w:w="3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C25" w:rsidRPr="00B5001A" w:rsidRDefault="00362C25" w:rsidP="00063C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Перечень основных мероприятий программы </w:t>
            </w:r>
          </w:p>
        </w:tc>
        <w:tc>
          <w:tcPr>
            <w:tcW w:w="6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C25" w:rsidRDefault="00362C25" w:rsidP="00063CA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Противопожарная пропаганда; </w:t>
            </w:r>
          </w:p>
          <w:p w:rsidR="00362C25" w:rsidRDefault="00362C25" w:rsidP="00063CA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Проведение мероприятий по ограничению доступа огня к жилой части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Надеждинского</w:t>
            </w: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(опашка, создание </w:t>
            </w:r>
            <w:proofErr w:type="spellStart"/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минерализированных</w:t>
            </w:r>
            <w:proofErr w:type="spellEnd"/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полос, контролируемый отжиг); </w:t>
            </w:r>
          </w:p>
          <w:p w:rsidR="00362C25" w:rsidRPr="00B5001A" w:rsidRDefault="00362C25" w:rsidP="00063CA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Развитие систем оповещения, информирования населения по предупреждению чрезвычайных ситуаций; </w:t>
            </w:r>
          </w:p>
          <w:p w:rsidR="00362C25" w:rsidRPr="00B5001A" w:rsidRDefault="00362C25" w:rsidP="00063CA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Оборудование территорий населенных пунктов источниками противопожарного водоснабжения; </w:t>
            </w:r>
          </w:p>
          <w:p w:rsidR="00362C25" w:rsidRPr="00B5001A" w:rsidRDefault="00362C25" w:rsidP="00063CA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Оснащение территорий общего пользования первичными средствами тушения пожаров и противопожарным инвентарем.</w:t>
            </w:r>
          </w:p>
        </w:tc>
      </w:tr>
      <w:tr w:rsidR="00362C25" w:rsidRPr="00AE0825" w:rsidTr="00063CAC">
        <w:trPr>
          <w:trHeight w:val="5139"/>
        </w:trPr>
        <w:tc>
          <w:tcPr>
            <w:tcW w:w="3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C25" w:rsidRPr="00B5001A" w:rsidRDefault="00362C25" w:rsidP="00063C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C25" w:rsidRPr="00B5001A" w:rsidRDefault="00362C25" w:rsidP="00063C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Безопасное функционирование муниципальных учреждений, жилых и общественных зданий, находящихся в муниципальной собственности за счет проведения комплекса системных противопожарных мероприятий, приведение противопожарного состояния этих объектов в соответствие с требованиями противопожарных норм и правил; создание необходимых условий для своевременного обнаружения пожаров и успешной эвакуации людей при пожарах на этих объектах, сокращение количества пожаров. </w:t>
            </w:r>
          </w:p>
          <w:p w:rsidR="00362C25" w:rsidRPr="00B5001A" w:rsidRDefault="00362C25" w:rsidP="00063C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Ликвидация риска переброски пожаров из лесной и степной зон на территорию жилой застройки.</w:t>
            </w:r>
          </w:p>
        </w:tc>
      </w:tr>
    </w:tbl>
    <w:p w:rsidR="00362C25" w:rsidRPr="00215E9C" w:rsidRDefault="00362C25" w:rsidP="00362C2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62C25" w:rsidRDefault="00362C25" w:rsidP="00362C2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A4686" w:rsidRDefault="00AA4686"/>
    <w:sectPr w:rsidR="00AA4686" w:rsidSect="00AA4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C25"/>
    <w:rsid w:val="00084205"/>
    <w:rsid w:val="000F7EB3"/>
    <w:rsid w:val="00362C25"/>
    <w:rsid w:val="004F0508"/>
    <w:rsid w:val="005744FC"/>
    <w:rsid w:val="00AA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D2887"/>
  <w15:docId w15:val="{9697B526-86BC-4127-83A2-49156604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F0508"/>
    <w:rPr>
      <w:b/>
      <w:bCs/>
    </w:rPr>
  </w:style>
  <w:style w:type="paragraph" w:styleId="a4">
    <w:name w:val="No Spacing"/>
    <w:uiPriority w:val="1"/>
    <w:qFormat/>
    <w:rsid w:val="004F050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3327</Characters>
  <Application>Microsoft Office Word</Application>
  <DocSecurity>0</DocSecurity>
  <Lines>27</Lines>
  <Paragraphs>7</Paragraphs>
  <ScaleCrop>false</ScaleCrop>
  <Company>Microsoft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Windows User</cp:lastModifiedBy>
  <cp:revision>4</cp:revision>
  <dcterms:created xsi:type="dcterms:W3CDTF">2018-11-06T01:08:00Z</dcterms:created>
  <dcterms:modified xsi:type="dcterms:W3CDTF">2018-11-15T06:56:00Z</dcterms:modified>
</cp:coreProperties>
</file>