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3623CF">
      <w:pPr>
        <w:pStyle w:val="a3"/>
        <w:spacing w:line="300" w:lineRule="auto"/>
        <w:divId w:val="245458065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3623CF">
      <w:pPr>
        <w:pStyle w:val="a3"/>
        <w:spacing w:line="300" w:lineRule="auto"/>
        <w:divId w:val="2454580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23CF">
      <w:pPr>
        <w:pStyle w:val="c"/>
        <w:spacing w:line="300" w:lineRule="auto"/>
        <w:divId w:val="2454580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3623CF">
      <w:pPr>
        <w:pStyle w:val="a3"/>
        <w:spacing w:line="300" w:lineRule="auto"/>
        <w:divId w:val="2454580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23CF">
      <w:pPr>
        <w:pStyle w:val="t"/>
        <w:spacing w:line="300" w:lineRule="auto"/>
        <w:divId w:val="2454580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3623CF">
      <w:pPr>
        <w:pStyle w:val="a3"/>
        <w:spacing w:line="300" w:lineRule="auto"/>
        <w:divId w:val="2454580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23CF">
      <w:pPr>
        <w:pStyle w:val="t"/>
        <w:spacing w:line="300" w:lineRule="auto"/>
        <w:divId w:val="2454580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присоединении Российской Федерации</w:t>
      </w:r>
      <w:r>
        <w:rPr>
          <w:color w:val="333333"/>
          <w:sz w:val="27"/>
          <w:szCs w:val="27"/>
        </w:rPr>
        <w:br/>
        <w:t>к Конвенции по борьбе с подкупом иностранных должностных лиц</w:t>
      </w:r>
      <w:r>
        <w:rPr>
          <w:color w:val="333333"/>
          <w:sz w:val="27"/>
          <w:szCs w:val="27"/>
        </w:rPr>
        <w:br/>
        <w:t>при осуществлении международных коммерческих сделок</w:t>
      </w:r>
    </w:p>
    <w:p w:rsidR="00000000" w:rsidRDefault="003623CF">
      <w:pPr>
        <w:pStyle w:val="a3"/>
        <w:spacing w:line="300" w:lineRule="auto"/>
        <w:divId w:val="2454580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23CF">
      <w:pPr>
        <w:pStyle w:val="i"/>
        <w:spacing w:line="300" w:lineRule="auto"/>
        <w:divId w:val="2454580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</w:t>
      </w:r>
      <w:r>
        <w:rPr>
          <w:color w:val="333333"/>
          <w:sz w:val="27"/>
          <w:szCs w:val="27"/>
        </w:rPr>
        <w:t> 13 января 2012 года</w:t>
      </w:r>
    </w:p>
    <w:p w:rsidR="00000000" w:rsidRDefault="003623CF">
      <w:pPr>
        <w:pStyle w:val="i"/>
        <w:spacing w:line="300" w:lineRule="auto"/>
        <w:divId w:val="2454580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25 января 2012 года</w:t>
      </w:r>
    </w:p>
    <w:p w:rsidR="00000000" w:rsidRDefault="003623CF">
      <w:pPr>
        <w:pStyle w:val="a3"/>
        <w:spacing w:line="300" w:lineRule="auto"/>
        <w:divId w:val="2454580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23CF">
      <w:pPr>
        <w:pStyle w:val="a3"/>
        <w:spacing w:line="300" w:lineRule="auto"/>
        <w:divId w:val="2454580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Присоединиться от имени Российской Федерации к Конвенции по борьбе с подкупом иностранных должностных лиц при осуществлении международных коммерческих сд</w:t>
      </w:r>
      <w:r>
        <w:rPr>
          <w:color w:val="333333"/>
          <w:sz w:val="27"/>
          <w:szCs w:val="27"/>
        </w:rPr>
        <w:t>елок от 21 ноября 1997 года.</w:t>
      </w:r>
    </w:p>
    <w:p w:rsidR="00000000" w:rsidRDefault="003623CF">
      <w:pPr>
        <w:pStyle w:val="a3"/>
        <w:spacing w:line="300" w:lineRule="auto"/>
        <w:divId w:val="2454580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23CF">
      <w:pPr>
        <w:pStyle w:val="a3"/>
        <w:spacing w:line="300" w:lineRule="auto"/>
        <w:divId w:val="2454580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23CF">
      <w:pPr>
        <w:pStyle w:val="i"/>
        <w:spacing w:line="300" w:lineRule="auto"/>
        <w:divId w:val="2454580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3623CF">
      <w:pPr>
        <w:pStyle w:val="a3"/>
        <w:spacing w:line="300" w:lineRule="auto"/>
        <w:divId w:val="2454580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23CF">
      <w:pPr>
        <w:pStyle w:val="a3"/>
        <w:spacing w:line="300" w:lineRule="auto"/>
        <w:divId w:val="2454580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3623CF">
      <w:pPr>
        <w:pStyle w:val="a3"/>
        <w:spacing w:line="300" w:lineRule="auto"/>
        <w:divId w:val="2454580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 февраля 2012 года</w:t>
      </w:r>
    </w:p>
    <w:p w:rsidR="00000000" w:rsidRDefault="003623CF">
      <w:pPr>
        <w:pStyle w:val="a3"/>
        <w:spacing w:line="300" w:lineRule="auto"/>
        <w:divId w:val="2454580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3-ФЗ</w:t>
      </w:r>
    </w:p>
    <w:p w:rsidR="003623CF" w:rsidRDefault="003623CF">
      <w:pPr>
        <w:pStyle w:val="a3"/>
        <w:spacing w:line="300" w:lineRule="auto"/>
        <w:divId w:val="2454580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36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21F40"/>
    <w:rsid w:val="003623CF"/>
    <w:rsid w:val="00D2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806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Илья</dc:creator>
  <cp:lastModifiedBy>Илья</cp:lastModifiedBy>
  <cp:revision>2</cp:revision>
  <dcterms:created xsi:type="dcterms:W3CDTF">2021-09-15T05:43:00Z</dcterms:created>
  <dcterms:modified xsi:type="dcterms:W3CDTF">2021-09-15T05:43:00Z</dcterms:modified>
</cp:coreProperties>
</file>