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3A03">
        <w:rPr>
          <w:rFonts w:ascii="Times New Roman" w:hAnsi="Times New Roman" w:cs="Times New Roman"/>
          <w:caps/>
          <w:sz w:val="28"/>
          <w:szCs w:val="28"/>
        </w:rPr>
        <w:t>СОБРАНИЕ ДЕПУТАТОВ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3A03">
        <w:rPr>
          <w:rFonts w:ascii="Times New Roman" w:hAnsi="Times New Roman" w:cs="Times New Roman"/>
          <w:caps/>
          <w:sz w:val="28"/>
          <w:szCs w:val="28"/>
        </w:rPr>
        <w:t>РЕШЕНИЕ</w:t>
      </w:r>
    </w:p>
    <w:p w:rsidR="007C6C94" w:rsidRPr="00603A03" w:rsidRDefault="008B7D4B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C6C94" w:rsidRPr="00603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7C6C94" w:rsidRPr="00603A03">
        <w:rPr>
          <w:rFonts w:ascii="Times New Roman" w:hAnsi="Times New Roman" w:cs="Times New Roman"/>
          <w:sz w:val="28"/>
          <w:szCs w:val="28"/>
        </w:rPr>
        <w:t>.</w:t>
      </w:r>
      <w:r w:rsidR="00D870C1">
        <w:rPr>
          <w:rFonts w:ascii="Times New Roman" w:hAnsi="Times New Roman" w:cs="Times New Roman"/>
          <w:sz w:val="28"/>
          <w:szCs w:val="28"/>
        </w:rPr>
        <w:t>20</w:t>
      </w:r>
      <w:r w:rsidR="00625536">
        <w:rPr>
          <w:rFonts w:ascii="Times New Roman" w:hAnsi="Times New Roman" w:cs="Times New Roman"/>
          <w:sz w:val="28"/>
          <w:szCs w:val="28"/>
        </w:rPr>
        <w:t>22</w:t>
      </w:r>
      <w:r w:rsidR="007C6C94" w:rsidRPr="00603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870C1">
        <w:rPr>
          <w:rFonts w:ascii="Times New Roman" w:hAnsi="Times New Roman" w:cs="Times New Roman"/>
          <w:sz w:val="28"/>
          <w:szCs w:val="28"/>
        </w:rPr>
        <w:t xml:space="preserve">     </w:t>
      </w:r>
      <w:r w:rsidR="007C6C94" w:rsidRPr="00603A03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2160B9" w:rsidRPr="00603A03" w:rsidRDefault="002160B9" w:rsidP="00603A0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CE5E79" w:rsidRPr="00603A03" w:rsidRDefault="00625536" w:rsidP="00603A0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решение Собрания депутатов от 14.06.2018 № 285 «</w:t>
      </w:r>
      <w:r w:rsidR="002160B9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603A03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2160B9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оложения о муниципально-частном партнерстве в муниципальном образовании «Надеждинское сельское поселение» Биробиджанского муниципального района Е</w:t>
      </w:r>
      <w:r w:rsidR="00603A03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области»</w:t>
      </w:r>
    </w:p>
    <w:p w:rsidR="00CE5E79" w:rsidRPr="00603A03" w:rsidRDefault="00CE5E79" w:rsidP="00603A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E5E79" w:rsidRPr="00603A03" w:rsidRDefault="00CE5E79" w:rsidP="00603A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70441B">
        <w:rPr>
          <w:rFonts w:ascii="Times New Roman" w:hAnsi="Times New Roman" w:cs="Times New Roman"/>
          <w:color w:val="000000"/>
          <w:sz w:val="28"/>
          <w:szCs w:val="28"/>
        </w:rPr>
        <w:t>приведения решения Собрания депутатов в соответствии с действующим федеральным законодательством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, Собрание депутатов 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E5E79" w:rsidRPr="00603A03" w:rsidRDefault="00CE5E79" w:rsidP="00603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2160B9" w:rsidRDefault="00CE5E79" w:rsidP="00603A0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625536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решение Собрания депутатов от 14.06.2018 № 285 «</w:t>
      </w:r>
      <w:r w:rsidR="00625536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 муниципально-частном партнерстве в муниципальном образовании «Надеждинское сельское поселение» Биробиджанского муниципального района Еврейской автономной области»</w:t>
      </w:r>
      <w:r w:rsidR="00625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1.1. Пункт 1 раздела 7 Положения изложить в новой редакции:</w:t>
      </w:r>
    </w:p>
    <w:p w:rsidR="00CC4273" w:rsidRDefault="00CC4273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625536"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1. Объектами соглашения являются:</w:t>
      </w:r>
    </w:p>
    <w:p w:rsidR="00CC4273" w:rsidRP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C4273" w:rsidRP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2) транспорт общего пользования, за исключением метрополитена;</w:t>
      </w:r>
    </w:p>
    <w:p w:rsidR="00CC4273" w:rsidRP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3) воздушные суда, аэродромы, аэропорты, технические средства и другие,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CC4273" w:rsidRP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4) объекты по производству, передаче и распределению электрической энергии;</w:t>
      </w:r>
    </w:p>
    <w:p w:rsidR="00CC4273" w:rsidRP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5) гидротехнические сооружения, стационарные и (или) плавучие платформы, искусственные острова;</w:t>
      </w:r>
    </w:p>
    <w:p w:rsidR="00CC4273" w:rsidRP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6) подводные и подземные технические сооружения, переходы,</w:t>
      </w:r>
      <w:r w:rsidR="00CC42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сооружения связи,</w:t>
      </w: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линии связи и коммуникации, иные линейные объекты связи и коммуникации;</w:t>
      </w:r>
    </w:p>
    <w:p w:rsid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7)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CC4273" w:rsidRPr="00CC4273" w:rsidRDefault="00CC4273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C4273" w:rsidRPr="00CC4273" w:rsidRDefault="00CC4273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625536"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) объекты, на которых осуществляются обработка, утилизация, обезвреживание, размещение твердых коммунальных отходов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сбор, использование, обезвреживание, размещение, хранение, транспортировка, учет и утилизация медицинских отходов</w:t>
      </w:r>
      <w:r w:rsidR="00625536"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proofErr w:type="gramEnd"/>
    </w:p>
    <w:p w:rsidR="00CC4273" w:rsidRPr="00CC4273" w:rsidRDefault="00CC4273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625536"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) объекты благоустройства территорий, в том числе для их освещения;</w:t>
      </w:r>
    </w:p>
    <w:p w:rsidR="00CC4273" w:rsidRP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) мелиоративные системы и объекты их инженерной инфраструктуры, за исключением государственных мелиоративных систем;</w:t>
      </w:r>
    </w:p>
    <w:p w:rsidR="00CC4273" w:rsidRP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объекты производства, первичной и (или) последующей (промышленной) переработки, хранения сельскохозяйственной продукции, </w:t>
      </w:r>
      <w:r w:rsid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определенные согласно критериям, установленным</w:t>
      </w: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Правительством Российской Федерации</w:t>
      </w:r>
      <w:r w:rsidR="00CC4273"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proofErr w:type="gramEnd"/>
    </w:p>
    <w:p w:rsidR="00CC4273" w:rsidRPr="00CC4273" w:rsidRDefault="00625536" w:rsidP="00CC427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) объекты охотничьей инфраструктуры;</w:t>
      </w:r>
    </w:p>
    <w:p w:rsidR="00625536" w:rsidRPr="00CC4273" w:rsidRDefault="00625536" w:rsidP="00CC4273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C4273"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) имущественные комплексы, предназначенные для производства промышленной продукции и (или) осуществления иной деяте</w:t>
      </w:r>
      <w:r w:rsidR="00CC4273"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>льности в сфере промышленности;</w:t>
      </w:r>
    </w:p>
    <w:p w:rsidR="00CC4273" w:rsidRPr="00CC4273" w:rsidRDefault="00CC4273" w:rsidP="00CC4273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CC42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15) </w:t>
      </w: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</w:t>
      </w:r>
      <w:r w:rsidR="00623B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Интернет</w:t>
      </w:r>
      <w:r w:rsidR="00623B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CC42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или несколькими такими объектами и </w:t>
      </w:r>
      <w:proofErr w:type="gramStart"/>
      <w:r w:rsidRPr="00CC42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предназначенное</w:t>
      </w:r>
      <w:proofErr w:type="gramEnd"/>
      <w:r w:rsidRPr="00CC42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CC4273" w:rsidRPr="00CC4273" w:rsidRDefault="00CC4273" w:rsidP="00CC4273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16)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625536" w:rsidRPr="00CC4273" w:rsidRDefault="00CC4273" w:rsidP="00623B9C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17)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 w:rsidRPr="00CC42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623B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CE5E79" w:rsidRPr="00CC4273" w:rsidRDefault="00603A03" w:rsidP="00603A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CE5E79" w:rsidRPr="00CC42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E5E79" w:rsidRPr="00CC427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E5E79" w:rsidRPr="00CC427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 w:rsidRPr="00CC4273">
        <w:rPr>
          <w:rFonts w:ascii="Times New Roman" w:hAnsi="Times New Roman" w:cs="Times New Roman"/>
          <w:bCs/>
          <w:sz w:val="28"/>
          <w:szCs w:val="28"/>
        </w:rPr>
        <w:t>вопросам жилищно-коммунального хозяйства, благоустройства и дорожной деятельности (</w:t>
      </w:r>
      <w:r w:rsidR="00625536" w:rsidRPr="00CC4273">
        <w:rPr>
          <w:rFonts w:ascii="Times New Roman" w:hAnsi="Times New Roman" w:cs="Times New Roman"/>
          <w:bCs/>
          <w:sz w:val="28"/>
          <w:szCs w:val="28"/>
        </w:rPr>
        <w:t>Красилов В.В</w:t>
      </w:r>
      <w:r w:rsidRPr="00CC4273">
        <w:rPr>
          <w:rFonts w:ascii="Times New Roman" w:hAnsi="Times New Roman" w:cs="Times New Roman"/>
          <w:bCs/>
          <w:sz w:val="28"/>
          <w:szCs w:val="28"/>
        </w:rPr>
        <w:t>.)</w:t>
      </w:r>
      <w:r w:rsidR="00CE5E79" w:rsidRPr="00CC4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E79" w:rsidRPr="00CC4273" w:rsidRDefault="00603A03" w:rsidP="00603A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5E79" w:rsidRPr="00CC4273">
        <w:rPr>
          <w:rFonts w:ascii="Times New Roman" w:hAnsi="Times New Roman" w:cs="Times New Roman"/>
          <w:color w:val="000000"/>
          <w:sz w:val="28"/>
          <w:szCs w:val="28"/>
        </w:rPr>
        <w:t>. Настоящее решение опубликовать в средствах массовой информации.</w:t>
      </w:r>
    </w:p>
    <w:p w:rsidR="00CE5E79" w:rsidRPr="00CC4273" w:rsidRDefault="00603A03" w:rsidP="00603A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5E79" w:rsidRPr="00CC4273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</w:t>
      </w:r>
      <w:r w:rsidR="007C6C94" w:rsidRPr="00CC4273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="00CE5E79" w:rsidRPr="00CC4273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 </w:t>
      </w:r>
    </w:p>
    <w:p w:rsidR="00603A03" w:rsidRPr="00CC4273" w:rsidRDefault="00603A03" w:rsidP="00603A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A03" w:rsidRPr="00CC4273" w:rsidRDefault="00603A03" w:rsidP="00603A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A03" w:rsidRPr="00CC4273" w:rsidRDefault="00603A03" w:rsidP="00603A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42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625536" w:rsidRPr="00CC42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42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536" w:rsidRPr="00CC4273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AA4686" w:rsidRPr="00CC4273" w:rsidRDefault="00AA4686" w:rsidP="006255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A4686" w:rsidRPr="00CC4273" w:rsidSect="00CE5E79">
      <w:pgSz w:w="12240" w:h="15840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79"/>
    <w:rsid w:val="00097DA9"/>
    <w:rsid w:val="00210818"/>
    <w:rsid w:val="002160B9"/>
    <w:rsid w:val="00222583"/>
    <w:rsid w:val="00337089"/>
    <w:rsid w:val="003C5DCB"/>
    <w:rsid w:val="005A107F"/>
    <w:rsid w:val="005B0D71"/>
    <w:rsid w:val="00603A03"/>
    <w:rsid w:val="00623B9C"/>
    <w:rsid w:val="00625536"/>
    <w:rsid w:val="0070441B"/>
    <w:rsid w:val="007C6C94"/>
    <w:rsid w:val="008523EF"/>
    <w:rsid w:val="008B7D4B"/>
    <w:rsid w:val="00990CA4"/>
    <w:rsid w:val="00A74A41"/>
    <w:rsid w:val="00AA4686"/>
    <w:rsid w:val="00CC4273"/>
    <w:rsid w:val="00CE5E79"/>
    <w:rsid w:val="00D416B2"/>
    <w:rsid w:val="00D7233F"/>
    <w:rsid w:val="00D870C1"/>
    <w:rsid w:val="00FB122E"/>
    <w:rsid w:val="00F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E5E7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13</cp:revision>
  <cp:lastPrinted>2022-03-01T01:42:00Z</cp:lastPrinted>
  <dcterms:created xsi:type="dcterms:W3CDTF">2018-06-14T05:47:00Z</dcterms:created>
  <dcterms:modified xsi:type="dcterms:W3CDTF">2022-03-01T01:42:00Z</dcterms:modified>
</cp:coreProperties>
</file>