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7A" w:rsidRPr="005D74B4" w:rsidRDefault="000F3B7A" w:rsidP="000F3B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образование «Надеждинское сельское поселение» </w:t>
      </w:r>
    </w:p>
    <w:p w:rsidR="000F3B7A" w:rsidRPr="005D74B4" w:rsidRDefault="000F3B7A" w:rsidP="000F3B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Биробиджанский муниципальный район </w:t>
      </w:r>
    </w:p>
    <w:p w:rsidR="000F3B7A" w:rsidRPr="005D74B4" w:rsidRDefault="000F3B7A" w:rsidP="000F3B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Еврейская автономная область </w:t>
      </w:r>
    </w:p>
    <w:p w:rsidR="000F3B7A" w:rsidRPr="005D74B4" w:rsidRDefault="000F3B7A" w:rsidP="000F3B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СЕЛЬСКОГО ПОСЕЛЕНИЯ </w:t>
      </w:r>
    </w:p>
    <w:p w:rsidR="000F3B7A" w:rsidRPr="005D74B4" w:rsidRDefault="000F3B7A" w:rsidP="000F3B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 </w:t>
      </w:r>
    </w:p>
    <w:p w:rsidR="000F3B7A" w:rsidRPr="005D74B4" w:rsidRDefault="000F3B7A" w:rsidP="000F3B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3B7A" w:rsidRPr="005D74B4" w:rsidRDefault="004A6B4A" w:rsidP="000F3B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10.03</w:t>
      </w:r>
      <w:r w:rsidR="000F3B7A"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.2022                                                                             </w:t>
      </w:r>
      <w:r w:rsidR="00014F97"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</w:p>
    <w:p w:rsidR="000F3B7A" w:rsidRPr="005D74B4" w:rsidRDefault="000F3B7A" w:rsidP="00767A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с. Надеждинское</w:t>
      </w:r>
      <w:r w:rsidRPr="005D7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14F97" w:rsidRPr="005D74B4" w:rsidRDefault="00014F97" w:rsidP="00767A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F97" w:rsidRPr="005D74B4" w:rsidRDefault="00014F97" w:rsidP="00014F97">
      <w:pPr>
        <w:pStyle w:val="20"/>
        <w:shd w:val="clear" w:color="auto" w:fill="auto"/>
        <w:spacing w:after="0"/>
        <w:rPr>
          <w:sz w:val="28"/>
          <w:szCs w:val="28"/>
        </w:rPr>
      </w:pPr>
      <w:r w:rsidRPr="005D74B4">
        <w:rPr>
          <w:color w:val="000000"/>
          <w:sz w:val="28"/>
          <w:szCs w:val="28"/>
          <w:lang w:eastAsia="ru-RU" w:bidi="ru-RU"/>
        </w:rPr>
        <w:t>О реализации части 1 статьи 15 Федерального закона от 02.03.2007 № 25-ФЗ «О муниципальной службе в Российской Федерации»</w:t>
      </w:r>
    </w:p>
    <w:p w:rsidR="00014F97" w:rsidRPr="005D74B4" w:rsidRDefault="00014F97" w:rsidP="00767A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F97" w:rsidRPr="005D74B4" w:rsidRDefault="00014F97" w:rsidP="00014F9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1 статьи 15 Федерального закона от 02.03.2007 № 25-ФЗ «О муниципальной службе в Российской Федерации», постановлением губернатора Еврейской автономной области от 03.08.2009 №161 «О представлении гражданами, претендующими на замещение должностей государственной гражданской службы Еврейской автономной области, и государственными гражданскими служащими Еврейской автономной области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членов их семей»  </w:t>
      </w:r>
      <w:r w:rsidR="000F3B7A" w:rsidRPr="005D74B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      ПОСТАНОВЛЯЕТ:</w:t>
      </w:r>
    </w:p>
    <w:p w:rsidR="00014F97" w:rsidRPr="005D74B4" w:rsidRDefault="00014F97" w:rsidP="00014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7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</w:t>
      </w:r>
      <w:r w:rsidRPr="005D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Установить, что обязанность представлять сведения о доходах, об имуществе и обязательствах имущественного характера возлагается:</w:t>
      </w:r>
    </w:p>
    <w:p w:rsidR="0031490D" w:rsidRPr="0031490D" w:rsidRDefault="0031490D" w:rsidP="0031490D">
      <w:pPr>
        <w:widowControl w:val="0"/>
        <w:tabs>
          <w:tab w:val="left" w:leader="underscore" w:pos="1435"/>
          <w:tab w:val="left" w:leader="underscore" w:pos="496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- </w:t>
      </w:r>
      <w:r w:rsidRPr="0031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гражданина, претендующего на замещение должности муниципальной службы администрации муниципального образования </w:t>
      </w:r>
      <w:r w:rsidRPr="005D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«Надеждинское сельское поселение» Биробиджанского муниципального района Еврейской автономной области, </w:t>
      </w:r>
      <w:r w:rsidRPr="0031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включенной в Перечень должностей</w:t>
      </w:r>
    </w:p>
    <w:p w:rsidR="0031490D" w:rsidRPr="005D74B4" w:rsidRDefault="0031490D" w:rsidP="00014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74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- муниципальной службы, при назначении на которые граждане и при замещении которых муниципальные служащие администрации муниципального образования </w:t>
      </w:r>
      <w:r w:rsidRPr="005D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«Надеждинское сельское поселение» Биробиджанского муниципального района Еврейской автономной области, </w:t>
      </w:r>
      <w:r w:rsidRPr="0031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включенной в Перечень должностей</w:t>
      </w:r>
    </w:p>
    <w:p w:rsidR="0031490D" w:rsidRPr="005D74B4" w:rsidRDefault="0031490D" w:rsidP="0031490D">
      <w:pPr>
        <w:widowControl w:val="0"/>
        <w:spacing w:after="0" w:line="302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</w:t>
      </w:r>
      <w:r w:rsidR="0063284B" w:rsidRPr="005D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от 16.07.2019 № 72 «</w:t>
      </w:r>
      <w:r w:rsidR="0063284B" w:rsidRPr="005D74B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 должностей муниципальной службы, при замещении которых муниципальные служащие администрации муниципального образования «Надеждинское сельское поселение» Биробиджанского муниципального района Еврейской автономной области обязаны представлять сведения о своих  доходах, расходах, об имуществе и обязательствах  имущественного характера, а также сведения о доходах, расходах, об имуществе и обязательствах имущественного</w:t>
      </w:r>
      <w:r w:rsidR="0063284B" w:rsidRPr="005D74B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284B" w:rsidRPr="005D74B4">
        <w:rPr>
          <w:rFonts w:ascii="Times New Roman" w:hAnsi="Times New Roman" w:cs="Times New Roman"/>
          <w:bCs/>
          <w:color w:val="000000"/>
          <w:sz w:val="28"/>
          <w:szCs w:val="28"/>
        </w:rPr>
        <w:t>характера своих супруги (супруга) и несовершеннолетних детей» (далее- перечень должностей).</w:t>
      </w:r>
    </w:p>
    <w:p w:rsidR="0063284B" w:rsidRPr="005D74B4" w:rsidRDefault="004A6B4A" w:rsidP="004A6B4A">
      <w:pPr>
        <w:pStyle w:val="20"/>
        <w:shd w:val="clear" w:color="auto" w:fill="auto"/>
        <w:spacing w:after="0"/>
        <w:rPr>
          <w:color w:val="000000"/>
          <w:sz w:val="28"/>
          <w:szCs w:val="28"/>
          <w:lang w:eastAsia="ru-RU" w:bidi="ru-RU"/>
        </w:rPr>
      </w:pPr>
      <w:r>
        <w:rPr>
          <w:bCs/>
          <w:color w:val="000000"/>
          <w:sz w:val="28"/>
          <w:szCs w:val="28"/>
        </w:rPr>
        <w:lastRenderedPageBreak/>
        <w:t xml:space="preserve">     </w:t>
      </w:r>
      <w:r w:rsidR="0063284B" w:rsidRPr="005D74B4">
        <w:rPr>
          <w:bCs/>
          <w:color w:val="000000"/>
          <w:sz w:val="28"/>
          <w:szCs w:val="28"/>
        </w:rPr>
        <w:t xml:space="preserve">На муниципального служащего </w:t>
      </w:r>
      <w:r w:rsidR="0063284B" w:rsidRPr="005D74B4">
        <w:rPr>
          <w:color w:val="000000"/>
          <w:sz w:val="28"/>
          <w:szCs w:val="28"/>
          <w:lang w:eastAsia="ru-RU" w:bidi="ru-RU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 далее - муниципальный служащий), замещавшего по состоянию на 31 декабря отчетного года должность муниципальной службы Еврейской автономной области, включенную в Перечень должностей; на муниципального служащего, замещающего должность муниципальной службы Еврейской автономной области, не включенную в Перечень должностей, и претендующего на замещение должности муниципальной службы, включенную в этот Перечень.</w:t>
      </w:r>
    </w:p>
    <w:p w:rsidR="0063284B" w:rsidRPr="005D74B4" w:rsidRDefault="004A6B4A" w:rsidP="0063284B">
      <w:pPr>
        <w:pStyle w:val="20"/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63284B" w:rsidRPr="005D74B4">
        <w:rPr>
          <w:color w:val="000000"/>
          <w:sz w:val="28"/>
          <w:szCs w:val="28"/>
          <w:lang w:eastAsia="ru-RU" w:bidi="ru-RU"/>
        </w:rPr>
        <w:t>2.</w:t>
      </w:r>
      <w:r w:rsidR="0063284B" w:rsidRPr="005D74B4">
        <w:rPr>
          <w:color w:val="000000"/>
          <w:sz w:val="28"/>
          <w:szCs w:val="28"/>
          <w:lang w:eastAsia="ru-RU" w:bidi="ru-RU"/>
        </w:rPr>
        <w:tab/>
        <w:t>Сведения о доходах, об имуществе и обязательствах имущественного</w:t>
      </w:r>
    </w:p>
    <w:p w:rsidR="0063284B" w:rsidRPr="005D74B4" w:rsidRDefault="0063284B" w:rsidP="0063284B">
      <w:pPr>
        <w:pStyle w:val="20"/>
        <w:shd w:val="clear" w:color="auto" w:fill="auto"/>
        <w:spacing w:after="0"/>
        <w:rPr>
          <w:color w:val="000000"/>
          <w:sz w:val="28"/>
          <w:szCs w:val="28"/>
          <w:lang w:eastAsia="ru-RU" w:bidi="ru-RU"/>
        </w:rPr>
      </w:pPr>
      <w:r w:rsidRPr="005D74B4">
        <w:rPr>
          <w:color w:val="000000"/>
          <w:sz w:val="28"/>
          <w:szCs w:val="28"/>
          <w:lang w:eastAsia="ru-RU" w:bidi="ru-RU"/>
        </w:rPr>
        <w:t>характера лиц, указанных в пункте 1 настоящего постановления, а также о доходах, об имуществе и обязательствах имущественного характера членов их семей представляются в порядке, сроки и по форме, утвержденные постановлением губернатора Еврейской автономной области от 03.08.2009 №161 «О представлении гражданами, претендующими на замещение должностей государственной гражданской службы Еврейской автономной области, и государственными гражданскими служащими Еврейской автономной области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членов их семей».</w:t>
      </w:r>
    </w:p>
    <w:p w:rsidR="0063284B" w:rsidRPr="0063284B" w:rsidRDefault="0063284B" w:rsidP="0063284B">
      <w:pPr>
        <w:widowControl w:val="0"/>
        <w:tabs>
          <w:tab w:val="left" w:pos="1031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3. </w:t>
      </w:r>
      <w:r w:rsidRPr="0063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доходах, об имуществе и обязательствах имущественного характера представляются должностному лицу, ответственному за работу по профилактике коррупционных и иных правонарушений в администрации</w:t>
      </w:r>
      <w:r w:rsidRPr="005D74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 </w:t>
      </w:r>
      <w:r w:rsidRPr="005D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«Надеждинское сельское поселение» Биробиджанского муниципального района Еврейской автономной области</w:t>
      </w:r>
    </w:p>
    <w:p w:rsidR="0063284B" w:rsidRPr="0063284B" w:rsidRDefault="0063284B" w:rsidP="0063284B">
      <w:pPr>
        <w:widowControl w:val="0"/>
        <w:tabs>
          <w:tab w:val="left" w:pos="102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4. </w:t>
      </w:r>
      <w:r w:rsidRPr="0063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Уточненные сведения о доходах, об имуществе и обязательствах имущественного характера, представленные гражданами и муниципальными служащими, представляются должностному лицу, ответственному за работу по профилактике коррупционных и иных правонарушений в администрации</w:t>
      </w:r>
      <w:r w:rsidRPr="005D74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 </w:t>
      </w:r>
      <w:r w:rsidRPr="005D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«Надеждинское сельское поселение» Биробиджанского муниципального района Еврейской автономной области</w:t>
      </w:r>
    </w:p>
    <w:p w:rsidR="0063284B" w:rsidRPr="005D74B4" w:rsidRDefault="004A6B4A" w:rsidP="0063284B">
      <w:pPr>
        <w:pStyle w:val="20"/>
        <w:shd w:val="clear" w:color="auto" w:fill="auto"/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63284B" w:rsidRPr="005D74B4">
        <w:rPr>
          <w:color w:val="000000"/>
          <w:sz w:val="28"/>
          <w:szCs w:val="28"/>
          <w:lang w:eastAsia="ru-RU" w:bidi="ru-RU"/>
        </w:rPr>
        <w:t>5.</w:t>
      </w:r>
      <w:r w:rsidR="0063284B" w:rsidRPr="005D74B4">
        <w:rPr>
          <w:color w:val="000000"/>
          <w:sz w:val="28"/>
          <w:szCs w:val="28"/>
          <w:lang w:eastAsia="ru-RU" w:bidi="ru-RU"/>
        </w:rPr>
        <w:tab/>
        <w:t xml:space="preserve">Сведения о доходах, об имуществе и обязательствах имущественного характера муниципальных служащих, включенных в Перечень должностей, замещение которых влечет за собой размещение сведений о доходах, об имуществе и обязательствах имущественного характера на официальном сайте </w:t>
      </w:r>
      <w:r w:rsidR="0063284B" w:rsidRPr="0063284B">
        <w:rPr>
          <w:color w:val="000000"/>
          <w:sz w:val="28"/>
          <w:szCs w:val="28"/>
          <w:lang w:eastAsia="ru-RU" w:bidi="ru-RU"/>
        </w:rPr>
        <w:t>администрации</w:t>
      </w:r>
      <w:r w:rsidR="0063284B" w:rsidRPr="005D74B4">
        <w:rPr>
          <w:color w:val="000000"/>
          <w:sz w:val="28"/>
          <w:szCs w:val="28"/>
          <w:lang w:eastAsia="ru-RU" w:bidi="ru-RU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 размещаются на официальном сайте и предоставляются для опубликования средствам массовой информации Еврейской автономной области по их запросам.</w:t>
      </w:r>
    </w:p>
    <w:p w:rsidR="0031490D" w:rsidRPr="005D74B4" w:rsidRDefault="004A6B4A" w:rsidP="006328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63284B" w:rsidRPr="005D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63284B" w:rsidRPr="005D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действующим законодательством.</w:t>
      </w:r>
    </w:p>
    <w:p w:rsidR="0031490D" w:rsidRPr="005D74B4" w:rsidRDefault="0031490D" w:rsidP="00014F9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4A6B4A" w:rsidP="00A7557B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7</w:t>
      </w:r>
      <w:r w:rsidR="00A7557B"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A7557B" w:rsidRPr="005D7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опубликовать в «Информационном бюллетене </w:t>
      </w:r>
      <w:r w:rsidR="00A7557B" w:rsidRPr="005D74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Надеждинского сельского поселения Биробиджанского муниципального района Еврейской автономной области».</w:t>
      </w:r>
    </w:p>
    <w:p w:rsidR="00A7557B" w:rsidRPr="005D74B4" w:rsidRDefault="004A6B4A" w:rsidP="00A75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8</w:t>
      </w:r>
      <w:r w:rsidR="00A7557B"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</w:t>
      </w:r>
      <w:r w:rsidR="0082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  <w:r w:rsidR="00A7557B"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A7557B" w:rsidRPr="005D74B4" w:rsidRDefault="00A7557B" w:rsidP="00A75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7557B" w:rsidRPr="005D74B4" w:rsidRDefault="00A7557B" w:rsidP="00A75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1311" w:rsidRPr="00821311" w:rsidRDefault="00821311" w:rsidP="008213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главы администрации</w:t>
      </w:r>
    </w:p>
    <w:p w:rsidR="00A7557B" w:rsidRPr="005D74B4" w:rsidRDefault="00821311" w:rsidP="008213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Надеждинского сельского поселения                                        Е.В. Ладынская</w:t>
      </w:r>
    </w:p>
    <w:p w:rsidR="00A7557B" w:rsidRPr="005D74B4" w:rsidRDefault="00A7557B" w:rsidP="00A75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57B" w:rsidRPr="005D74B4" w:rsidRDefault="00A7557B" w:rsidP="00A75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57B" w:rsidRPr="005D74B4" w:rsidRDefault="00A7557B" w:rsidP="00A75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B7A" w:rsidRPr="005D74B4" w:rsidRDefault="000F3B7A" w:rsidP="00A7557B">
      <w:pPr>
        <w:widowControl w:val="0"/>
        <w:autoSpaceDE w:val="0"/>
        <w:autoSpaceDN w:val="0"/>
        <w:adjustRightInd w:val="0"/>
        <w:spacing w:line="240" w:lineRule="auto"/>
        <w:ind w:firstLine="225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D74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F3B7A" w:rsidRPr="005D74B4" w:rsidRDefault="000F3B7A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E4C" w:rsidRPr="005D74B4" w:rsidRDefault="00F71E4C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E4C" w:rsidRPr="005D74B4" w:rsidRDefault="00F71E4C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E4C" w:rsidRPr="005D74B4" w:rsidRDefault="00F71E4C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5D74B4" w:rsidRDefault="00A7557B" w:rsidP="00947802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557B" w:rsidRPr="005D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37FD"/>
    <w:multiLevelType w:val="multilevel"/>
    <w:tmpl w:val="472E0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A7"/>
    <w:rsid w:val="00014F97"/>
    <w:rsid w:val="000F1E71"/>
    <w:rsid w:val="000F3B7A"/>
    <w:rsid w:val="00187CC4"/>
    <w:rsid w:val="002435EA"/>
    <w:rsid w:val="002E2142"/>
    <w:rsid w:val="003105A7"/>
    <w:rsid w:val="0031490D"/>
    <w:rsid w:val="00344B97"/>
    <w:rsid w:val="003F6AE9"/>
    <w:rsid w:val="004A6B4A"/>
    <w:rsid w:val="004C3A79"/>
    <w:rsid w:val="005D74B4"/>
    <w:rsid w:val="005F0F60"/>
    <w:rsid w:val="006131AA"/>
    <w:rsid w:val="0063284B"/>
    <w:rsid w:val="006A0C2E"/>
    <w:rsid w:val="00767A99"/>
    <w:rsid w:val="00821311"/>
    <w:rsid w:val="00947802"/>
    <w:rsid w:val="009E14BD"/>
    <w:rsid w:val="00A7557B"/>
    <w:rsid w:val="00AA3B66"/>
    <w:rsid w:val="00B53FC8"/>
    <w:rsid w:val="00BC4D50"/>
    <w:rsid w:val="00BE69D5"/>
    <w:rsid w:val="00D50108"/>
    <w:rsid w:val="00D9286B"/>
    <w:rsid w:val="00DB3D34"/>
    <w:rsid w:val="00DB50F5"/>
    <w:rsid w:val="00F6423E"/>
    <w:rsid w:val="00F7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F922"/>
  <w15:chartTrackingRefBased/>
  <w15:docId w15:val="{2AA53FB1-5140-4B7B-9CBD-1B380FD6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F3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A7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4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7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4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014F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F97"/>
    <w:pPr>
      <w:widowControl w:val="0"/>
      <w:shd w:val="clear" w:color="auto" w:fill="FFFFFF"/>
      <w:spacing w:after="60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31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8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2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1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36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8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10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23</cp:revision>
  <cp:lastPrinted>2022-02-14T05:37:00Z</cp:lastPrinted>
  <dcterms:created xsi:type="dcterms:W3CDTF">2022-01-20T05:30:00Z</dcterms:created>
  <dcterms:modified xsi:type="dcterms:W3CDTF">2022-04-01T05:54:00Z</dcterms:modified>
</cp:coreProperties>
</file>