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BA1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26BA1" w:rsidRPr="00C26D55" w:rsidRDefault="000D38FE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26BA1" w:rsidRP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</w:t>
      </w:r>
      <w:r>
        <w:rPr>
          <w:rFonts w:ascii="Times New Roman" w:eastAsia="Times New Roman" w:hAnsi="Times New Roman" w:cs="Times New Roman"/>
          <w:sz w:val="28"/>
          <w:szCs w:val="28"/>
        </w:rPr>
        <w:t>а приобретение жилого помещения</w:t>
      </w:r>
    </w:p>
    <w:p w:rsidR="00251E7F" w:rsidRDefault="00251E7F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55" w:rsidRPr="00C26D55" w:rsidRDefault="00A26BA1" w:rsidP="00D25CE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D55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безвозмездном отчуждении в муниципальную собственность принадлежащих им на праве собственности жилых помещений,</w:t>
      </w:r>
      <w:r w:rsidRPr="00D2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F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пунктом 7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Правительства Еврейской автономн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26.11.2020 № 525-рп «Об утверждении 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гражданам, пострадавшим в</w:t>
      </w:r>
      <w:proofErr w:type="gramEnd"/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2020 году в результате чр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езвычайной ситуации, возникшей в связи с ухудшением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паводковой обстановки на территории Еврейской автономной области, связанной с превышением отметок опасного явления, выплаты на приобретение жилых помещений взамен утраченных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>Собрание депутатов сельского поселения</w:t>
      </w:r>
    </w:p>
    <w:p w:rsidR="00251E7F" w:rsidRDefault="00A26BA1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51E7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E7F" w:rsidRDefault="00A26BA1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</w:t>
      </w:r>
      <w:r w:rsidR="00251E7F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25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D55" w:rsidRDefault="00C26D55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комиссию по бюджету, </w:t>
      </w:r>
      <w:r>
        <w:rPr>
          <w:rFonts w:ascii="Times New Roman" w:eastAsia="Times New Roman" w:hAnsi="Times New Roman" w:cs="Times New Roman"/>
          <w:sz w:val="28"/>
          <w:szCs w:val="28"/>
        </w:rPr>
        <w:t>налогам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сборам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Н.Н.)</w:t>
      </w:r>
    </w:p>
    <w:p w:rsidR="00251E7F" w:rsidRPr="00C26D55" w:rsidRDefault="00C26D55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Pr="00C26D55">
        <w:rPr>
          <w:rFonts w:ascii="Times New Roman" w:hAnsi="Times New Roman" w:cs="Times New Roman"/>
          <w:sz w:val="28"/>
          <w:szCs w:val="28"/>
        </w:rPr>
        <w:t xml:space="preserve">«Информационном бюллетене Надеждинского сельского поселения Биробиджанского муниципального района Еврейской автономной области» и 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Надеждинского сельского поселения </w:t>
      </w:r>
      <w:r w:rsidRPr="00C26D55">
        <w:rPr>
          <w:rFonts w:ascii="Times New Roman" w:eastAsia="Times New Roman" w:hAnsi="Times New Roman" w:cs="Times New Roman"/>
          <w:sz w:val="28"/>
          <w:szCs w:val="28"/>
        </w:rPr>
        <w:t>http://nadsp.ru/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D55" w:rsidRDefault="00C26D55" w:rsidP="00C26D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6D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BA1" w:rsidRPr="00251E7F" w:rsidRDefault="00A26BA1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Н.В. Красилова</w:t>
      </w: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5CEF" w:rsidRDefault="00D25CEF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26D55" w:rsidRPr="00251E7F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38F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8F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8F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38F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26BA1" w:rsidRP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bCs/>
          <w:sz w:val="28"/>
          <w:szCs w:val="28"/>
        </w:rPr>
        <w:t>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CEE" w:rsidRDefault="00DB3CEE" w:rsidP="00DB3C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(далее - Положение), устанавливает на территории муниципального образования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основные правила безвозмездной передачи принадлежащих гражданам на праве собственности жилых помещений в муниципальную собственность.</w:t>
      </w:r>
      <w:proofErr w:type="gramEnd"/>
    </w:p>
    <w:p w:rsidR="00551F57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Федеральными законами от 13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218-ФЗ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Еврейской автономн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26.11.2020 № 525-рп «Об утверждении 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гражданам, пострадавшим в 2020 году в результате чр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езвычайной</w:t>
      </w:r>
      <w:proofErr w:type="gramEnd"/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 ситуации, возникшей в связи с ухудшением 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паводковой обстановки на территории Еврейской автономной области, связанной с превышением отметок опасного явления, выплаты на приобретение жилых помещений взамен утраченных»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целях реализации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сдаче (передаче) жилого помещения (далее - обязательство), в случае если такая передача является основанием для получения государственного жилищного сертификата.</w:t>
      </w:r>
    </w:p>
    <w:p w:rsidR="00DB3CEE" w:rsidRPr="00551F57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57">
        <w:rPr>
          <w:rFonts w:ascii="Times New Roman" w:eastAsia="Times New Roman" w:hAnsi="Times New Roman" w:cs="Times New Roman"/>
          <w:sz w:val="28"/>
          <w:szCs w:val="28"/>
        </w:rPr>
        <w:t>1.4. Передача в муниципальную собственность жилого поме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щения производится гражданином </w:t>
      </w:r>
      <w:r w:rsidRPr="00551F57">
        <w:rPr>
          <w:rFonts w:ascii="Times New Roman" w:eastAsia="Times New Roman" w:hAnsi="Times New Roman" w:cs="Times New Roman"/>
          <w:sz w:val="28"/>
          <w:szCs w:val="28"/>
        </w:rPr>
        <w:t>и членами его семьи, являющимися собственниками жилого помещения, принявшими обязательство и реализовавшими государственный жилищный сертификат.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Объектом договора безвозмездной передачи жилого помещения являются расположенные на территории муниципального образования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не имеющие обременений жилые помещения: жилой дом, часть жилого дома, квартира, часть квартиры, комната (далее - жилое помещение), принадлежащие гражданину (гражданам) на праве собственности.</w:t>
      </w:r>
      <w:proofErr w:type="gramEnd"/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1.6. Основными принципами передачи жилых помещений, принадлежащих гражданину (гражданам) на праве собственности, в муниципальную собственность являются:</w:t>
      </w:r>
    </w:p>
    <w:p w:rsidR="00DB3CEE" w:rsidRDefault="00DB3CE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безвозмездная передача принадлежащего гражданину (гражданам) на праве собственности жилого помещения в муниципальную собственность;</w:t>
      </w:r>
    </w:p>
    <w:p w:rsidR="00DB3CEE" w:rsidRDefault="00DB3CE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освобождение гражданином (гражданами) занимаемого жилого помещения со всеми совместно проживающими с ним членами семьи и снятие указанных лиц с регистрационного учета по месту жительства.</w:t>
      </w:r>
    </w:p>
    <w:p w:rsidR="00DB3CEE" w:rsidRDefault="00A26BA1" w:rsidP="00DB3C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 Порядок передачи принадлежащих гражданину (гражданам) на праве 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собственности жилых помещений в муниципальную собственность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целях передачи принадлежащего гражданину (гражданам) на праве собственности жилого помещения гражданин и (или) члены его семьи, принявшие обязательство и реализовавшие государственный жилищный сертификат, в 2-месячный срок с даты приобретения им (ими) жилого помещения посредством реализации государственного жилищного сертификата обращается (обращаются) в администрацию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по форме согласно приложению 1 к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Положению.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подписывается гражданином и 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совершеннолетними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членами его семьи, являющимися собственниками жилого помещения, подлежащего передаче в муниципальную собственность в порядке, установленном настоящим Положением, принявшими обязательство и реализовавшими государственный жилищный сертификат.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 несовершеннолетних детей действует законный представитель.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2.2. К заявлению, указанному в пункте 2.1 настоящего раздела, должны быть приложены следующие документы: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Гражданином (его уполномоченным представителем):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личность гражданина и членов его семьи;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копия свидетельства о браке (расторжении брака), копии свидетельств о рождении несовершеннолетних членов семьи;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гражданина (граждан) на жилое помещение, подлежащее передаче в муниципальную собственность в порядке, установленном настоящим Положением, либо заверенные в установленном действующим законодательством порядке копии указанных документов;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технический паспорт на жилое помещение, подлежащее передаче в муниципальную собственность в порядке, установленном настоящим Положением;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кадастровый паспорт на жилое помещение, подлежащее передаче в муниципальную собственность в порядке, установленном настоящим Положением, за исключением случаев, когда кадастровый паспорт ранее уже представлялся в 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 и был помещен в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дело правоустанавливающих документов;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документа, подтверждающего право приобретения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установленном действующим законодательством порядке, - в случае если в интересах гражданина (граждан) - собственника (собственников) жилого помещения, подлежащего передаче в муниципальную собственность в порядке, установленном настоящим Положением, выступает представитель заявителя;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разрешение органов опеки и попечительства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копия опекунского удостоверения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гражданам, в отношении которых учреждена опека (попечительство);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заявителя и всех членов его семьи.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запрашивает документы (их копии или содержащиеся в них сведения)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Российской Федерации, а именно:</w:t>
      </w:r>
      <w:proofErr w:type="gramEnd"/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копию финансового лицевого счета и (или) справку об отсутствии задолженности по оплате за коммунальные услуги в отношении жилого помещения, подлежащего передаче в муниципальную собственность в порядке, установленном настоящим Положением, выдаваемую муниципальным бюджетным учреждением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на жилое помещение, подлежащее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справку бюро технической инвентаризации о правообладателях, технической характеристике и инвентаризационной стоимости жилого помещения, подлежащего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органом регистрации прав;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справку об отсутствии задолженности по налогам в отношении жилого помещения, подлежащего передаче в муниципальную собственность в порядке, установленном настоящим Положением.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представленных гражданином (гражданами) документов, предусмотренных пунктом 2.2 настоящего раздела, требованиям настоящего Положения и действующего законодательства Российской Федерации администрация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течение 30 рабочих дней со дня регистрации заявления гражданина (граждан) готовит проект постановления администрации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безвозмездном принятии в муниципальную собственность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принадлежащих гражданам на праве собственности.</w:t>
      </w:r>
    </w:p>
    <w:p w:rsidR="00890A4F" w:rsidRDefault="00A26BA1" w:rsidP="00890A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2.4. Передача жилого помещения в муниципальную собственность оформляется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 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договором безвозмездной передачи жилого помещения (далее - договор) по форме согласно приложению 2 к настоящему Положению.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 соотв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етствии с договором гражданин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и члены его семьи, являющиеся собственниками жилого помещения, принявшие обязательство и реализовавшие государственный жилищный сертификат, обязуются безвозмездно передать муниципальному образованию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жилое помещение, свободное от обязательств перед третьими лицами, а муниципальное образование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обязуется принять в муниципальную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безвозмездно передаваемое жилое помещение.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Условия передачи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определяются соглашением сторон в соответствии с требованиями гражданского законодательства.</w:t>
      </w:r>
    </w:p>
    <w:p w:rsidR="00890A4F" w:rsidRDefault="00A26BA1" w:rsidP="00890A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Договор заключается в простой письменной форме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с гражданином (гражданами) в порядке, установленном настоящим Положением и действующим законодательством.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договора являются: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предусмотренных пунктом 2.2 настоящего раздела;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в документах, представленных в соответствии с пунктом 2.2 настоящего раздела, сведений, не соответствующих действительности и препятствующих передаче жилого помещения в муниципальную собственность.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Сообщение об отказе в заключени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договора с обязательной ссылкой на основания, предусмотренные настоящим пунктом, направляется гражданину (гражданам) в срок не позднее 10 рабочих дней со дня регистрации заявления. Гражданин (граждане) обязан (обязаны) устранить нарушения и повторно обратиться в администрацию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 документов в соответствии с пунктом 2.2 настоящего раздела.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оформляется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 гражданином и членами его семьи, являющимися собственниками жилого помещения, принявшими обязательство и реализовавшими государственный жилищный сертификат, не позд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>нее 5 рабочих дней со дня вступления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безвозмездном принятии в муниципальную собственность жилого помещения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Переход права собственности на жилое помещение к муниципальному образованию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подлежит государственной регистрации в соответствии с Федеральным законом от 13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218-ФЗ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Право муниципальной собственности на переданное жилое помещение возникает с момента государственной регистрации права в органе регистрации прав.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Расходы, связанные с государственной регистрацией права на жилое помещение, гражданин несет в своей части в соответствии с требованиями действующего законодательства.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наследники указанного гражданина.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3. Заключительные положения</w:t>
      </w:r>
    </w:p>
    <w:p w:rsidR="00F127A3" w:rsidRDefault="007929D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Спорные вопросы решаются в порядке, установленном действующим законодательством.</w:t>
      </w:r>
    </w:p>
    <w:p w:rsidR="00A26BA1" w:rsidRPr="00251E7F" w:rsidRDefault="007929D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Изменения в настоящее Положение вносятся решением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Собрания депутатов сельского поселения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вступают в силу со дня официального опубликования в установленном порядке.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DE" w:rsidRDefault="007929DE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29DE" w:rsidRDefault="007929DE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админи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страцию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гражданина (граждан)__________________ </w:t>
      </w: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(проживающих) по адресу: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 связи с реализацией государственного жилищного сертификата, во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исполнение обязательства о сдаче (передаче) жилого помещения от ___________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прошу (просим) принять в муниципальную собственность жилое помещение в виде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квартиры (части квартиры, жилого дома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, части жилого дома, комнаты 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квартире, комнаты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жилом доме)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(подчеркнуть нужное)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по адресу: индекс ___________,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_____________, улица ________________,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__, квартира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_, принадлежащее на праве собственности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______________________________________________________________________________________________________________________________________________________________________,___________________________________________________________________________________.</w:t>
      </w:r>
      <w:proofErr w:type="gramEnd"/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(Ф.И.О.)                                                                                              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 20__ г.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Заявление составлено в присутствии ______________ _____________ 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26BA1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Договор безвозмездной передачи жилого помещения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2A1144" w:rsidRDefault="002A1144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Устав зарегистрирован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15.08.2005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г. Главным управлением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юстици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Дальневосточному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округу, в лице главы сельского поселения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Красиловой Натальи Васильевны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 гражданин (граждане) ___________________________________________________________________________________________________________________________________________________________________________________________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именуемый (именуемые) в дальнейшем Гражданин (Граждане), в соответствии с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обязательством о сдаче (передаче) жилого помещения от _________________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 (Граждане) безвозмездно передает (передают) в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муниципального образования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а администрация принимает в муниципальную собственность жилое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помещение в виде квартиры (части квартиры, жилого дома, части жилого дома,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комнаты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 в коммунальной квартире, комнаты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жилом доме,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(подчеркнуть нужное)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состоящее из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комнат общей площадью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кв. м, жилой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 кв. м, по адресу: индекс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________,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_______________________________________ область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 район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населенный пункт 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____________, улица 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_____________, дом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__, квартира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 Инвентаризационная стоимость жилого помещения: _____________________________________________________________________________________________________________________.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3. Жилое помещение принадлежит Гражданину (Гражданам) на основании __________________________________________________________________________________________________________________________________________________________________________________________________________,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что подтверждается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4. Передача жилого помещения, указанного в пункте 1 настоящего договора, в муниципальную собственность оформляется актом приема-передачи жилого помещения.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5. Гражданин (Граждане) гарантирует (гарантируют), что до подписания настоящего договора жилое помещение, указанное в пункте 1 настоящего договора,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6. Гражданин (Граждане) обязуется (обязуются) сняться с регистрационного учета и освободить жилое помещение не позднее 10 дней со дня заключения настоящего договора.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 (Граждане) гарантирует (гарантируют) снятие с регистрационного учета иных проживающих в квартире лиц (если таковые имеются) и освобождение ими квартиры (жилого дома) не позднее 10 дней со дня заключения настоящего договора.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7. С содержанием статей 209, 223, 292, 572 - 574, 578 Гражданского кодекса Российской Федерации стороны ознакомлены.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8. Настоящий договор составлен в простой письменной форме.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законодательством Российской Федерации.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10. Расходы по регистрации настоящего договора оплачивают стороны, каждая в своей части.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11. Настоящий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установленном законодательством порядке до регистрации права муниципальной собственности.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13. Настоящий договор составлен в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рех экземплярах, имеющих одинаковую юридическую силу, по одному экземпляру - у сторон по настоящему договору, третий экземпляр - в органе, осуществляющем го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сударственную регистрацию прав.</w:t>
      </w:r>
    </w:p>
    <w:p w:rsidR="002A1144" w:rsidRDefault="002A1144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A26BA1" w:rsidP="002A11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Адреса сторон:</w:t>
      </w:r>
    </w:p>
    <w:p w:rsidR="002A1144" w:rsidRDefault="002A1144" w:rsidP="002A11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A26BA1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«Надеждинское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679517, ЕАО, Биробиджанский район, с. Надеждинское,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35/1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Н.В. Красилова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(граждане) ____________________________________________________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A5800" w:rsidRDefault="00A26BA1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паспорт гражданина РФ</w:t>
      </w:r>
    </w:p>
    <w:p w:rsidR="005A5800" w:rsidRDefault="00A26BA1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A5800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26BA1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5A5800" w:rsidRPr="00251E7F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5A5800" w:rsidRPr="00251E7F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Акт приема-передачи жилого помещения</w:t>
      </w:r>
    </w:p>
    <w:p w:rsidR="00A26BA1" w:rsidRPr="00251E7F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Надеждинское                                                                     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5A5800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 зарегистрирован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15.08.2005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г. Главным управлением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юстици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Дальневосточному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округу, в лице главы сельского поселения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Красиловой Натальи Васильевны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и гражданин (граждане) ___________________________________________________________________________________________________________________________________________________________________________________________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именуемый (именуемые) в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дальнейшем Гражданин (Граждане)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составили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настоящий акт о том, что 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 передал (передали), а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ция приняла жилое помещение в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виде квартиры (части квартиры, жилого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дома,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части жилого дома, комнаты 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коммунальной квартире, комнаты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 в жилом дом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е) по адресу: индекс 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 р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айон, населенный пункт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____________, улица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___________, дом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_, квартира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_.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Характеристика жилого помещения приведена в техническом паспорте жилого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помещения.</w:t>
      </w:r>
      <w:proofErr w:type="gramEnd"/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Техническое состояние жилого помещения и оборудования: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800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Адреса сторон: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«Надеждинское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679517, ЕАО, Биробиджанский район, с. Надеждинское,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35/1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Н.В. Красилова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(граждане) ____________________________________________________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паспорт гражданина РФ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D5099" w:rsidRP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sectPr w:rsidR="009D5099" w:rsidRPr="005A5800" w:rsidSect="00C26D5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6BA1"/>
    <w:rsid w:val="000D38FE"/>
    <w:rsid w:val="0010718D"/>
    <w:rsid w:val="001E290E"/>
    <w:rsid w:val="00251E7F"/>
    <w:rsid w:val="002A1144"/>
    <w:rsid w:val="002D5836"/>
    <w:rsid w:val="002E47C5"/>
    <w:rsid w:val="004B2D54"/>
    <w:rsid w:val="00533E23"/>
    <w:rsid w:val="00551F57"/>
    <w:rsid w:val="005A5800"/>
    <w:rsid w:val="005E1B48"/>
    <w:rsid w:val="006C5643"/>
    <w:rsid w:val="007929DE"/>
    <w:rsid w:val="00890A4F"/>
    <w:rsid w:val="00906215"/>
    <w:rsid w:val="009B1EE3"/>
    <w:rsid w:val="009D5099"/>
    <w:rsid w:val="00A26BA1"/>
    <w:rsid w:val="00AA4F40"/>
    <w:rsid w:val="00C26D55"/>
    <w:rsid w:val="00C95C57"/>
    <w:rsid w:val="00CC6D9C"/>
    <w:rsid w:val="00D25CEF"/>
    <w:rsid w:val="00D549E8"/>
    <w:rsid w:val="00DB3CEE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E"/>
  </w:style>
  <w:style w:type="paragraph" w:styleId="1">
    <w:name w:val="heading 1"/>
    <w:basedOn w:val="a"/>
    <w:link w:val="10"/>
    <w:uiPriority w:val="9"/>
    <w:qFormat/>
    <w:rsid w:val="00A2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6B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26BA1"/>
  </w:style>
  <w:style w:type="character" w:styleId="a3">
    <w:name w:val="Hyperlink"/>
    <w:basedOn w:val="a0"/>
    <w:uiPriority w:val="99"/>
    <w:unhideWhenUsed/>
    <w:rsid w:val="00251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8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2023-11-22T01:21:00Z</dcterms:created>
  <dcterms:modified xsi:type="dcterms:W3CDTF">2023-11-27T23:24:00Z</dcterms:modified>
</cp:coreProperties>
</file>