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57718C">
        <w:rPr>
          <w:rFonts w:ascii="Times New Roman" w:hAnsi="Times New Roman" w:cs="Times New Roman"/>
          <w:b/>
          <w:u w:val="single"/>
        </w:rPr>
        <w:t>4 дека</w:t>
      </w:r>
      <w:r w:rsidR="008A1971">
        <w:rPr>
          <w:rFonts w:ascii="Times New Roman" w:hAnsi="Times New Roman" w:cs="Times New Roman"/>
          <w:b/>
          <w:u w:val="single"/>
        </w:rPr>
        <w:t>бря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57718C">
        <w:rPr>
          <w:rFonts w:ascii="Times New Roman" w:hAnsi="Times New Roman" w:cs="Times New Roman"/>
          <w:b/>
          <w:u w:val="single"/>
        </w:rPr>
        <w:t>39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627DF4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57718C" w:rsidRDefault="0057718C" w:rsidP="0057718C">
      <w:pPr>
        <w:pStyle w:val="ad"/>
        <w:rPr>
          <w:sz w:val="16"/>
          <w:szCs w:val="16"/>
        </w:rPr>
      </w:pPr>
      <w:r w:rsidRPr="009857A8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57718C" w:rsidRPr="009857A8" w:rsidRDefault="0057718C" w:rsidP="0057718C">
      <w:pPr>
        <w:pStyle w:val="ad"/>
        <w:rPr>
          <w:sz w:val="16"/>
          <w:szCs w:val="16"/>
        </w:rPr>
      </w:pPr>
      <w:r w:rsidRPr="009857A8">
        <w:rPr>
          <w:sz w:val="16"/>
          <w:szCs w:val="16"/>
        </w:rPr>
        <w:t xml:space="preserve"> Биробиджанского муниципального района</w:t>
      </w:r>
    </w:p>
    <w:p w:rsidR="0057718C" w:rsidRPr="009857A8" w:rsidRDefault="0057718C" w:rsidP="0057718C">
      <w:pPr>
        <w:jc w:val="center"/>
        <w:rPr>
          <w:sz w:val="16"/>
          <w:szCs w:val="16"/>
        </w:rPr>
      </w:pPr>
      <w:r w:rsidRPr="009857A8">
        <w:rPr>
          <w:sz w:val="16"/>
          <w:szCs w:val="16"/>
        </w:rPr>
        <w:t>Еврейской автономной области</w:t>
      </w:r>
    </w:p>
    <w:p w:rsidR="0057718C" w:rsidRPr="009857A8" w:rsidRDefault="0057718C" w:rsidP="0057718C">
      <w:pPr>
        <w:jc w:val="center"/>
        <w:rPr>
          <w:sz w:val="16"/>
          <w:szCs w:val="16"/>
        </w:rPr>
      </w:pPr>
      <w:r w:rsidRPr="009857A8">
        <w:rPr>
          <w:sz w:val="16"/>
          <w:szCs w:val="16"/>
        </w:rPr>
        <w:t>АДМИНИСТРАЦИЯ СЕЛЬСКОГО ПОСЕЛЕНИЯ</w:t>
      </w:r>
    </w:p>
    <w:p w:rsidR="0057718C" w:rsidRPr="009857A8" w:rsidRDefault="0057718C" w:rsidP="0057718C">
      <w:pPr>
        <w:jc w:val="center"/>
        <w:rPr>
          <w:sz w:val="16"/>
          <w:szCs w:val="16"/>
        </w:rPr>
      </w:pPr>
      <w:r w:rsidRPr="009857A8">
        <w:rPr>
          <w:sz w:val="16"/>
          <w:szCs w:val="16"/>
        </w:rPr>
        <w:t>ПОСТАНОВЛЕНИЕ</w:t>
      </w:r>
    </w:p>
    <w:p w:rsidR="0057718C" w:rsidRPr="009857A8" w:rsidRDefault="0057718C" w:rsidP="0057718C">
      <w:pPr>
        <w:tabs>
          <w:tab w:val="left" w:pos="8760"/>
        </w:tabs>
        <w:rPr>
          <w:sz w:val="16"/>
          <w:szCs w:val="16"/>
        </w:rPr>
      </w:pPr>
      <w:r w:rsidRPr="009857A8">
        <w:rPr>
          <w:sz w:val="16"/>
          <w:szCs w:val="16"/>
        </w:rPr>
        <w:t xml:space="preserve">01.12.2023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9857A8">
        <w:rPr>
          <w:sz w:val="16"/>
          <w:szCs w:val="16"/>
        </w:rPr>
        <w:t xml:space="preserve">     № 101</w:t>
      </w:r>
    </w:p>
    <w:p w:rsidR="0057718C" w:rsidRPr="009857A8" w:rsidRDefault="0057718C" w:rsidP="0057718C">
      <w:pPr>
        <w:jc w:val="center"/>
        <w:rPr>
          <w:sz w:val="16"/>
          <w:szCs w:val="16"/>
        </w:rPr>
      </w:pPr>
      <w:r w:rsidRPr="009857A8">
        <w:rPr>
          <w:sz w:val="16"/>
          <w:szCs w:val="16"/>
        </w:rPr>
        <w:t>с. Надеждинское</w:t>
      </w:r>
    </w:p>
    <w:p w:rsidR="0057718C" w:rsidRPr="009857A8" w:rsidRDefault="0057718C" w:rsidP="0057718C">
      <w:pPr>
        <w:jc w:val="both"/>
        <w:rPr>
          <w:sz w:val="16"/>
          <w:szCs w:val="16"/>
        </w:rPr>
      </w:pPr>
      <w:r w:rsidRPr="009857A8">
        <w:rPr>
          <w:sz w:val="16"/>
          <w:szCs w:val="16"/>
        </w:rPr>
        <w:t>О проекте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годов»</w:t>
      </w:r>
    </w:p>
    <w:p w:rsidR="0057718C" w:rsidRPr="009857A8" w:rsidRDefault="0057718C" w:rsidP="0057718C">
      <w:pPr>
        <w:pStyle w:val="ab"/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</w:t>
      </w:r>
      <w:proofErr w:type="gramStart"/>
      <w:r w:rsidRPr="009857A8">
        <w:rPr>
          <w:sz w:val="16"/>
          <w:szCs w:val="16"/>
        </w:rPr>
        <w:t xml:space="preserve">В соответствии с пунктом 2,3 статьи 28 Федерального закона от 06.10.2003 № 131-ФЗ «Об общих принципах организации местного самоуправления в Российской Федерации», решением Собрания депутатов от </w:t>
      </w:r>
      <w:r w:rsidRPr="009857A8">
        <w:rPr>
          <w:color w:val="000000"/>
          <w:sz w:val="16"/>
          <w:szCs w:val="16"/>
        </w:rPr>
        <w:t>29.12.2005 № 27 «Об утверждении Положения «О публичных слушаниях в муниципальном образовании «Надеждинское сельское поселение»</w:t>
      </w:r>
      <w:r w:rsidRPr="009857A8">
        <w:rPr>
          <w:sz w:val="16"/>
          <w:szCs w:val="16"/>
        </w:rPr>
        <w:t>, администрация сельского поселения», решением Собрания депутатов от 28.12.2017 № 251 «Об утверждении Положения «О бюджетном процессе                  в муниципальном образовании «Надеждинское сельское поселение</w:t>
      </w:r>
      <w:proofErr w:type="gramEnd"/>
      <w:r w:rsidRPr="009857A8">
        <w:rPr>
          <w:sz w:val="16"/>
          <w:szCs w:val="16"/>
        </w:rPr>
        <w:t>», администрация сельского поселения</w:t>
      </w:r>
    </w:p>
    <w:p w:rsidR="0057718C" w:rsidRPr="009857A8" w:rsidRDefault="0057718C" w:rsidP="0057718C">
      <w:pPr>
        <w:pStyle w:val="ab"/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>ПОСТАНОВЛЯЕТ:</w:t>
      </w:r>
    </w:p>
    <w:p w:rsidR="0057718C" w:rsidRPr="009857A8" w:rsidRDefault="0057718C" w:rsidP="0057718C">
      <w:pPr>
        <w:pStyle w:val="ab"/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1. Одобрить проект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годов» (далее – Проект).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2. Назначить публичные слушания по прилагаемому Проекту.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3. Установить срок проведения публичных слушаний с 04.12.2023 по 20.12.2023.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4. </w:t>
      </w:r>
      <w:proofErr w:type="gramStart"/>
      <w:r w:rsidRPr="009857A8">
        <w:rPr>
          <w:sz w:val="16"/>
          <w:szCs w:val="16"/>
        </w:rPr>
        <w:t xml:space="preserve">Информацию о проведении публичных слушаний и результаты публичных слушаний опубликовать в Федеральной государственной информационной системе «Единый портал государственных и муниципальных услуг (функций)», обеспечить техническую возможность представления замечаний и предложений по Проекту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hyperlink r:id="rId5" w:history="1">
        <w:r w:rsidRPr="009857A8">
          <w:rPr>
            <w:rStyle w:val="a4"/>
            <w:sz w:val="16"/>
            <w:szCs w:val="16"/>
          </w:rPr>
          <w:t>https://pos.gosuslugi.ru/lkp/public-discussions/</w:t>
        </w:r>
      </w:hyperlink>
      <w:r w:rsidRPr="009857A8">
        <w:rPr>
          <w:sz w:val="16"/>
          <w:szCs w:val="16"/>
        </w:rPr>
        <w:t>.</w:t>
      </w:r>
      <w:proofErr w:type="gramEnd"/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5. Собрание заинтересованных лиц и граждан провести 20.12.2023  в 13.30 в администрации Надеждинского сельского поселения по адресу: ЕАО, Биробиджанский район, с. Надеждинское ул. </w:t>
      </w:r>
      <w:proofErr w:type="gramStart"/>
      <w:r w:rsidRPr="009857A8">
        <w:rPr>
          <w:sz w:val="16"/>
          <w:szCs w:val="16"/>
        </w:rPr>
        <w:t>Центральная</w:t>
      </w:r>
      <w:proofErr w:type="gramEnd"/>
      <w:r w:rsidRPr="009857A8">
        <w:rPr>
          <w:sz w:val="16"/>
          <w:szCs w:val="16"/>
        </w:rPr>
        <w:t xml:space="preserve">, д. 35 кв.1, </w:t>
      </w:r>
      <w:proofErr w:type="spellStart"/>
      <w:r w:rsidRPr="009857A8">
        <w:rPr>
          <w:sz w:val="16"/>
          <w:szCs w:val="16"/>
        </w:rPr>
        <w:t>каб</w:t>
      </w:r>
      <w:proofErr w:type="spellEnd"/>
      <w:r w:rsidRPr="009857A8">
        <w:rPr>
          <w:sz w:val="16"/>
          <w:szCs w:val="16"/>
        </w:rPr>
        <w:t>. 1.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6. После окончания проведения публичных слушаний подготовить заключение о результатах публичных слушаний, </w:t>
      </w:r>
      <w:proofErr w:type="gramStart"/>
      <w:r w:rsidRPr="009857A8">
        <w:rPr>
          <w:sz w:val="16"/>
          <w:szCs w:val="16"/>
        </w:rPr>
        <w:t>разместить его</w:t>
      </w:r>
      <w:proofErr w:type="gramEnd"/>
      <w:r w:rsidRPr="009857A8">
        <w:rPr>
          <w:sz w:val="16"/>
          <w:szCs w:val="16"/>
        </w:rPr>
        <w:t xml:space="preserve"> на официальном Интернет-сайте администрации Надеждинского сельского поселения в информационно-телекоммуникационной сети Интернет (http://nadsp.ru/) и опубликовать в Информационном бюллетене Надеждинского сельского поселения Биробиджанского муниципального района не позднее 22.12.2023.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7. Предложения и замечания по Проекту принимать: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- в устном виде по телефону: 79-5-48;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- в письменном виде по адресу: - ЕАО, Биробиджанский район, с. Надеждинское ул. </w:t>
      </w:r>
      <w:proofErr w:type="gramStart"/>
      <w:r w:rsidRPr="009857A8">
        <w:rPr>
          <w:sz w:val="16"/>
          <w:szCs w:val="16"/>
        </w:rPr>
        <w:t>Центральная</w:t>
      </w:r>
      <w:proofErr w:type="gramEnd"/>
      <w:r w:rsidRPr="009857A8">
        <w:rPr>
          <w:sz w:val="16"/>
          <w:szCs w:val="16"/>
        </w:rPr>
        <w:t xml:space="preserve">, д. 35 кв.1, </w:t>
      </w:r>
      <w:proofErr w:type="spellStart"/>
      <w:r w:rsidRPr="009857A8">
        <w:rPr>
          <w:sz w:val="16"/>
          <w:szCs w:val="16"/>
        </w:rPr>
        <w:t>каб</w:t>
      </w:r>
      <w:proofErr w:type="spellEnd"/>
      <w:r w:rsidRPr="009857A8">
        <w:rPr>
          <w:sz w:val="16"/>
          <w:szCs w:val="16"/>
        </w:rPr>
        <w:t>. 3.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-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https://pos.gosuslugi.ru/lkp/public-discussions/.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8. Утвердить прилагаемый состав рабочей группы по проведению публичных слушаний по Проекту.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9. Опубликовать прилагаемый Прое</w:t>
      </w:r>
      <w:proofErr w:type="gramStart"/>
      <w:r w:rsidRPr="009857A8">
        <w:rPr>
          <w:sz w:val="16"/>
          <w:szCs w:val="16"/>
        </w:rPr>
        <w:t>кт в ср</w:t>
      </w:r>
      <w:proofErr w:type="gramEnd"/>
      <w:r w:rsidRPr="009857A8">
        <w:rPr>
          <w:sz w:val="16"/>
          <w:szCs w:val="16"/>
        </w:rPr>
        <w:t xml:space="preserve">едствах массовой информации не позднее 4 декабря 2023 года. </w:t>
      </w:r>
    </w:p>
    <w:p w:rsidR="0057718C" w:rsidRPr="009857A8" w:rsidRDefault="0057718C" w:rsidP="0057718C">
      <w:pPr>
        <w:pStyle w:val="ab"/>
        <w:tabs>
          <w:tab w:val="left" w:pos="0"/>
        </w:tabs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10. </w:t>
      </w:r>
      <w:proofErr w:type="gramStart"/>
      <w:r w:rsidRPr="009857A8">
        <w:rPr>
          <w:sz w:val="16"/>
          <w:szCs w:val="16"/>
        </w:rPr>
        <w:t>Контроль за</w:t>
      </w:r>
      <w:proofErr w:type="gramEnd"/>
      <w:r w:rsidRPr="009857A8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57718C" w:rsidRPr="009857A8" w:rsidRDefault="0057718C" w:rsidP="0057718C">
      <w:pPr>
        <w:pStyle w:val="23"/>
        <w:spacing w:after="0" w:line="240" w:lineRule="auto"/>
        <w:rPr>
          <w:sz w:val="16"/>
          <w:szCs w:val="16"/>
        </w:rPr>
      </w:pPr>
      <w:r w:rsidRPr="009857A8">
        <w:rPr>
          <w:sz w:val="16"/>
          <w:szCs w:val="16"/>
        </w:rPr>
        <w:t xml:space="preserve">    11.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57718C" w:rsidRDefault="0057718C" w:rsidP="0057718C">
      <w:pPr>
        <w:pStyle w:val="ab"/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t xml:space="preserve">     12. </w:t>
      </w:r>
      <w:proofErr w:type="gramStart"/>
      <w:r w:rsidRPr="009857A8">
        <w:rPr>
          <w:sz w:val="16"/>
          <w:szCs w:val="16"/>
        </w:rPr>
        <w:t>Разместить</w:t>
      </w:r>
      <w:proofErr w:type="gramEnd"/>
      <w:r w:rsidRPr="009857A8">
        <w:rPr>
          <w:sz w:val="16"/>
          <w:szCs w:val="16"/>
        </w:rPr>
        <w:t xml:space="preserve"> настоящее постановление на официальном сайте администрации муниципального образования «Надеждинское сельское поселение» Биробиджанского муниципального района Еврейской автономной области: </w:t>
      </w:r>
      <w:hyperlink r:id="rId6" w:history="1">
        <w:r w:rsidRPr="009857A8">
          <w:rPr>
            <w:rStyle w:val="a4"/>
            <w:color w:val="000000"/>
            <w:sz w:val="16"/>
            <w:szCs w:val="16"/>
          </w:rPr>
          <w:t>http://nadsp.ru/</w:t>
        </w:r>
      </w:hyperlink>
      <w:r w:rsidRPr="009857A8">
        <w:rPr>
          <w:sz w:val="16"/>
          <w:szCs w:val="16"/>
        </w:rPr>
        <w:t>. </w:t>
      </w:r>
    </w:p>
    <w:p w:rsidR="0057718C" w:rsidRPr="009857A8" w:rsidRDefault="0057718C" w:rsidP="0057718C">
      <w:pPr>
        <w:pStyle w:val="ab"/>
        <w:spacing w:after="0"/>
        <w:jc w:val="both"/>
        <w:rPr>
          <w:sz w:val="16"/>
          <w:szCs w:val="16"/>
        </w:rPr>
      </w:pPr>
      <w:r w:rsidRPr="009857A8">
        <w:rPr>
          <w:sz w:val="16"/>
          <w:szCs w:val="16"/>
        </w:rPr>
        <w:lastRenderedPageBreak/>
        <w:t xml:space="preserve">  13. Настоящее постановление вступает в силу после его официального опубликования.</w:t>
      </w:r>
    </w:p>
    <w:p w:rsidR="0057718C" w:rsidRPr="009857A8" w:rsidRDefault="0057718C" w:rsidP="0057718C">
      <w:pPr>
        <w:pStyle w:val="23"/>
        <w:spacing w:after="0" w:line="240" w:lineRule="auto"/>
        <w:rPr>
          <w:sz w:val="16"/>
          <w:szCs w:val="16"/>
        </w:rPr>
      </w:pPr>
      <w:r w:rsidRPr="009857A8">
        <w:rPr>
          <w:sz w:val="16"/>
          <w:szCs w:val="16"/>
        </w:rPr>
        <w:t xml:space="preserve">Глава сельского поселения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9857A8">
        <w:rPr>
          <w:sz w:val="16"/>
          <w:szCs w:val="16"/>
        </w:rPr>
        <w:t xml:space="preserve">    Н.В. Красилова</w:t>
      </w:r>
    </w:p>
    <w:tbl>
      <w:tblPr>
        <w:tblW w:w="411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57718C" w:rsidRPr="009857A8" w:rsidTr="0057718C">
        <w:trPr>
          <w:trHeight w:val="64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718C" w:rsidRPr="009857A8" w:rsidRDefault="0057718C" w:rsidP="0057718C">
            <w:pPr>
              <w:pStyle w:val="ab"/>
              <w:spacing w:after="0"/>
              <w:rPr>
                <w:sz w:val="16"/>
                <w:szCs w:val="16"/>
              </w:rPr>
            </w:pPr>
            <w:r w:rsidRPr="009857A8">
              <w:rPr>
                <w:sz w:val="16"/>
                <w:szCs w:val="16"/>
              </w:rPr>
              <w:t>УТВЕРЖДЕН</w:t>
            </w:r>
          </w:p>
          <w:p w:rsidR="0057718C" w:rsidRDefault="0057718C" w:rsidP="0057718C">
            <w:pPr>
              <w:pStyle w:val="ab"/>
              <w:spacing w:after="0"/>
              <w:rPr>
                <w:sz w:val="16"/>
                <w:szCs w:val="16"/>
              </w:rPr>
            </w:pPr>
            <w:r w:rsidRPr="009857A8">
              <w:rPr>
                <w:sz w:val="16"/>
                <w:szCs w:val="16"/>
              </w:rPr>
              <w:t xml:space="preserve">постановлением администрации </w:t>
            </w:r>
          </w:p>
          <w:p w:rsidR="0057718C" w:rsidRPr="009857A8" w:rsidRDefault="0057718C" w:rsidP="0057718C">
            <w:pPr>
              <w:pStyle w:val="ab"/>
              <w:spacing w:after="0"/>
              <w:rPr>
                <w:sz w:val="16"/>
                <w:szCs w:val="16"/>
              </w:rPr>
            </w:pPr>
            <w:r w:rsidRPr="009857A8">
              <w:rPr>
                <w:sz w:val="16"/>
                <w:szCs w:val="16"/>
              </w:rPr>
              <w:t xml:space="preserve">сельского поселения </w:t>
            </w:r>
          </w:p>
          <w:p w:rsidR="0057718C" w:rsidRPr="009857A8" w:rsidRDefault="0057718C" w:rsidP="0057718C">
            <w:pPr>
              <w:pStyle w:val="ab"/>
              <w:spacing w:after="0"/>
              <w:rPr>
                <w:sz w:val="16"/>
                <w:szCs w:val="16"/>
              </w:rPr>
            </w:pPr>
            <w:r w:rsidRPr="009857A8">
              <w:rPr>
                <w:sz w:val="16"/>
                <w:szCs w:val="16"/>
              </w:rPr>
              <w:t>от 01.12.2023 № 101</w:t>
            </w:r>
          </w:p>
        </w:tc>
      </w:tr>
    </w:tbl>
    <w:p w:rsidR="0057718C" w:rsidRPr="009857A8" w:rsidRDefault="0057718C" w:rsidP="0057718C">
      <w:pPr>
        <w:pStyle w:val="ab"/>
        <w:spacing w:after="0"/>
        <w:jc w:val="center"/>
        <w:rPr>
          <w:sz w:val="16"/>
          <w:szCs w:val="16"/>
        </w:rPr>
      </w:pPr>
      <w:r w:rsidRPr="009857A8">
        <w:rPr>
          <w:sz w:val="16"/>
          <w:szCs w:val="16"/>
        </w:rPr>
        <w:t>Состав</w:t>
      </w:r>
    </w:p>
    <w:p w:rsidR="0057718C" w:rsidRPr="009857A8" w:rsidRDefault="0057718C" w:rsidP="0057718C">
      <w:pPr>
        <w:pStyle w:val="ab"/>
        <w:spacing w:after="0"/>
        <w:jc w:val="center"/>
        <w:rPr>
          <w:sz w:val="16"/>
          <w:szCs w:val="16"/>
        </w:rPr>
      </w:pPr>
      <w:r w:rsidRPr="009857A8">
        <w:rPr>
          <w:sz w:val="16"/>
          <w:szCs w:val="16"/>
        </w:rPr>
        <w:t>рабочей группы по организации и проведению публичных слушаний по проекту решения Собрания депутатов Надеждинского сельского поселения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</w:t>
      </w:r>
      <w:proofErr w:type="gramStart"/>
      <w:r w:rsidRPr="009857A8">
        <w:rPr>
          <w:sz w:val="16"/>
          <w:szCs w:val="16"/>
        </w:rPr>
        <w:t>.»</w:t>
      </w:r>
      <w:proofErr w:type="gramEnd"/>
    </w:p>
    <w:p w:rsidR="0057718C" w:rsidRPr="009857A8" w:rsidRDefault="0057718C" w:rsidP="0057718C">
      <w:pPr>
        <w:jc w:val="both"/>
        <w:rPr>
          <w:sz w:val="16"/>
          <w:szCs w:val="16"/>
        </w:rPr>
      </w:pPr>
      <w:r w:rsidRPr="009857A8">
        <w:rPr>
          <w:sz w:val="16"/>
          <w:szCs w:val="16"/>
        </w:rPr>
        <w:t>Кожухова И.А. – специалист-эксперт, главный бухгалтер администрации, председатель группы;</w:t>
      </w:r>
    </w:p>
    <w:p w:rsidR="0057718C" w:rsidRPr="009857A8" w:rsidRDefault="0057718C" w:rsidP="0057718C">
      <w:pPr>
        <w:jc w:val="both"/>
        <w:rPr>
          <w:sz w:val="16"/>
          <w:szCs w:val="16"/>
        </w:rPr>
      </w:pPr>
      <w:r w:rsidRPr="009857A8">
        <w:rPr>
          <w:sz w:val="16"/>
          <w:szCs w:val="16"/>
        </w:rPr>
        <w:t>Легинчук С.Н. – старший специалист 1 разряда администрации, секретарь группы;</w:t>
      </w:r>
    </w:p>
    <w:p w:rsidR="0057718C" w:rsidRPr="009857A8" w:rsidRDefault="0057718C" w:rsidP="0057718C">
      <w:pPr>
        <w:jc w:val="both"/>
        <w:rPr>
          <w:sz w:val="16"/>
          <w:szCs w:val="16"/>
        </w:rPr>
      </w:pPr>
      <w:r w:rsidRPr="009857A8">
        <w:rPr>
          <w:sz w:val="16"/>
          <w:szCs w:val="16"/>
        </w:rPr>
        <w:t>Члены рабочей группы:</w:t>
      </w:r>
    </w:p>
    <w:p w:rsidR="0057718C" w:rsidRPr="009857A8" w:rsidRDefault="0057718C" w:rsidP="0057718C">
      <w:pPr>
        <w:jc w:val="both"/>
        <w:rPr>
          <w:sz w:val="16"/>
          <w:szCs w:val="16"/>
        </w:rPr>
      </w:pPr>
      <w:r w:rsidRPr="009857A8">
        <w:rPr>
          <w:sz w:val="16"/>
          <w:szCs w:val="16"/>
        </w:rPr>
        <w:t>Ладынская Е.В. – заместитель главы администрации;</w:t>
      </w:r>
    </w:p>
    <w:p w:rsidR="0057718C" w:rsidRPr="009857A8" w:rsidRDefault="0057718C" w:rsidP="0057718C">
      <w:pPr>
        <w:jc w:val="both"/>
        <w:rPr>
          <w:sz w:val="16"/>
          <w:szCs w:val="16"/>
        </w:rPr>
      </w:pPr>
      <w:r w:rsidRPr="009857A8">
        <w:rPr>
          <w:sz w:val="16"/>
          <w:szCs w:val="16"/>
        </w:rPr>
        <w:t>Карпова О.М. – специалист 2 разряда администрации;</w:t>
      </w:r>
    </w:p>
    <w:p w:rsidR="0057718C" w:rsidRPr="009857A8" w:rsidRDefault="0057718C" w:rsidP="0057718C">
      <w:pPr>
        <w:jc w:val="both"/>
        <w:rPr>
          <w:sz w:val="16"/>
          <w:szCs w:val="16"/>
        </w:rPr>
      </w:pPr>
      <w:proofErr w:type="spellStart"/>
      <w:r w:rsidRPr="009857A8">
        <w:rPr>
          <w:sz w:val="16"/>
          <w:szCs w:val="16"/>
        </w:rPr>
        <w:t>Каракулова</w:t>
      </w:r>
      <w:proofErr w:type="spellEnd"/>
      <w:r w:rsidRPr="009857A8">
        <w:rPr>
          <w:sz w:val="16"/>
          <w:szCs w:val="16"/>
        </w:rPr>
        <w:t xml:space="preserve"> Ю.С. - депутат Собрания депутатов Надеждинского сельского поселения.</w:t>
      </w:r>
    </w:p>
    <w:p w:rsidR="0057718C" w:rsidRPr="00157F7C" w:rsidRDefault="0057718C" w:rsidP="0057718C">
      <w:pPr>
        <w:jc w:val="center"/>
        <w:rPr>
          <w:sz w:val="16"/>
          <w:szCs w:val="16"/>
        </w:rPr>
      </w:pPr>
      <w:r w:rsidRPr="00157F7C">
        <w:rPr>
          <w:sz w:val="16"/>
          <w:szCs w:val="16"/>
        </w:rPr>
        <w:t>Муниципальное образование «Надеждинское сельское поселение»</w:t>
      </w:r>
    </w:p>
    <w:p w:rsidR="0057718C" w:rsidRPr="00157F7C" w:rsidRDefault="0057718C" w:rsidP="0057718C">
      <w:pPr>
        <w:jc w:val="center"/>
        <w:rPr>
          <w:sz w:val="16"/>
          <w:szCs w:val="16"/>
        </w:rPr>
      </w:pPr>
      <w:r w:rsidRPr="00157F7C">
        <w:rPr>
          <w:sz w:val="16"/>
          <w:szCs w:val="16"/>
        </w:rPr>
        <w:t>Биробиджанский муниципальный район</w:t>
      </w:r>
    </w:p>
    <w:p w:rsidR="0057718C" w:rsidRPr="00157F7C" w:rsidRDefault="0057718C" w:rsidP="0057718C">
      <w:pPr>
        <w:jc w:val="center"/>
        <w:rPr>
          <w:sz w:val="16"/>
          <w:szCs w:val="16"/>
        </w:rPr>
      </w:pPr>
      <w:r w:rsidRPr="00157F7C">
        <w:rPr>
          <w:sz w:val="16"/>
          <w:szCs w:val="16"/>
        </w:rPr>
        <w:t>Еврейской автономной области</w:t>
      </w:r>
    </w:p>
    <w:p w:rsidR="0057718C" w:rsidRPr="00157F7C" w:rsidRDefault="0057718C" w:rsidP="0057718C">
      <w:pPr>
        <w:jc w:val="center"/>
        <w:rPr>
          <w:sz w:val="16"/>
          <w:szCs w:val="16"/>
        </w:rPr>
      </w:pPr>
      <w:r w:rsidRPr="00157F7C">
        <w:rPr>
          <w:sz w:val="16"/>
          <w:szCs w:val="16"/>
        </w:rPr>
        <w:t>СОБРАНИЕ ДЕПУТАТОВ</w:t>
      </w:r>
    </w:p>
    <w:p w:rsidR="0057718C" w:rsidRPr="00157F7C" w:rsidRDefault="0057718C" w:rsidP="0057718C">
      <w:pPr>
        <w:jc w:val="center"/>
        <w:rPr>
          <w:sz w:val="16"/>
          <w:szCs w:val="16"/>
        </w:rPr>
      </w:pPr>
      <w:r w:rsidRPr="00157F7C">
        <w:rPr>
          <w:sz w:val="16"/>
          <w:szCs w:val="16"/>
        </w:rPr>
        <w:t xml:space="preserve">РЕШЕНИЕ </w:t>
      </w:r>
    </w:p>
    <w:p w:rsidR="0057718C" w:rsidRPr="00157F7C" w:rsidRDefault="0057718C" w:rsidP="0057718C">
      <w:pPr>
        <w:tabs>
          <w:tab w:val="center" w:pos="4677"/>
        </w:tabs>
        <w:rPr>
          <w:sz w:val="16"/>
          <w:szCs w:val="16"/>
        </w:rPr>
      </w:pPr>
      <w:r w:rsidRPr="00157F7C">
        <w:rPr>
          <w:sz w:val="16"/>
          <w:szCs w:val="16"/>
        </w:rPr>
        <w:t xml:space="preserve">__.__.2023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157F7C">
        <w:rPr>
          <w:sz w:val="16"/>
          <w:szCs w:val="16"/>
        </w:rPr>
        <w:t xml:space="preserve">      № __</w:t>
      </w:r>
    </w:p>
    <w:p w:rsidR="0057718C" w:rsidRPr="00157F7C" w:rsidRDefault="0057718C" w:rsidP="0057718C">
      <w:pPr>
        <w:jc w:val="center"/>
        <w:rPr>
          <w:sz w:val="16"/>
          <w:szCs w:val="16"/>
        </w:rPr>
      </w:pPr>
      <w:r w:rsidRPr="00157F7C">
        <w:rPr>
          <w:sz w:val="16"/>
          <w:szCs w:val="16"/>
        </w:rPr>
        <w:t>с. Надеждинское</w:t>
      </w:r>
    </w:p>
    <w:p w:rsidR="0057718C" w:rsidRPr="0057718C" w:rsidRDefault="0057718C" w:rsidP="0057718C">
      <w:pPr>
        <w:jc w:val="both"/>
        <w:rPr>
          <w:sz w:val="16"/>
          <w:szCs w:val="16"/>
        </w:rPr>
      </w:pPr>
      <w:r w:rsidRPr="00157F7C">
        <w:rPr>
          <w:sz w:val="16"/>
          <w:szCs w:val="16"/>
        </w:rPr>
        <w:t>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В соответствии с Бюджетным кодексом Российской Федерации, решением Собрания депутатов от 28.12.2017 № 251 «Об утверждении Положения «О бюджетном процессе в муниципальном образовании «Надеждинское сельское поселение» (в редакции решения от 09.11.2020 № 110),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РЕШИЛО: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2024 год: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1.1. прогнозируемый общий объем доходов бюджета сельского поселения в сумме 10341,2 тыс. рублей;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1.2. общий объем расходов бюджета сельского поселения в сумме 10341,2 тыс. рублей.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1.3. дефицит бюджета сельского поселения в сумме 0,00 тыс. рублей.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2. Утвердить основные характеристики бюджета сельского поселения на 2025 и 2026 годы: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2.1. прогнозируемый общий объем доходов бюджета сельского поселения в сумме: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в 2025 году – 9578,3 тыс. рублей;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в 2026 году – 9414,2 тыс. рублей.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2.2 общий объем расходов бюджета сельского поселения в сумме: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в 2025 году - 9578,3 тыс. рублей;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в 2026 году - 9414,2 тыс. рублей;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в том числе условно утверждаемых расходов: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в 2025 году – 240,0 тыс. рублей;</w:t>
      </w:r>
    </w:p>
    <w:p w:rsidR="0057718C" w:rsidRPr="00157F7C" w:rsidRDefault="0057718C" w:rsidP="0057718C">
      <w:pPr>
        <w:ind w:firstLine="284"/>
        <w:rPr>
          <w:sz w:val="16"/>
          <w:szCs w:val="16"/>
        </w:rPr>
      </w:pPr>
      <w:r w:rsidRPr="00157F7C">
        <w:rPr>
          <w:sz w:val="16"/>
          <w:szCs w:val="16"/>
        </w:rPr>
        <w:t>- в 2026 году – 471,0 тыс. рублей.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57F7C">
        <w:rPr>
          <w:sz w:val="16"/>
          <w:szCs w:val="16"/>
        </w:rPr>
        <w:t xml:space="preserve">3. Утвердить источники внутреннего финансирования дефицита бюджета муниципального образования </w:t>
      </w:r>
      <w:r w:rsidRPr="00157F7C">
        <w:rPr>
          <w:sz w:val="16"/>
          <w:szCs w:val="16"/>
        </w:rPr>
        <w:lastRenderedPageBreak/>
        <w:t>«Надеждинское сельское поселение» Биробиджанского муниципального района Еврейской автономной области на 2024 год и плановый период 2025-2026 годы согласно Приложению 1 к настоящему решению.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4. Учесть в бюджете муниципального образования «Надеждинское сельское поселение» Биробиджанского муниципального района Еврейской автономной области поступление доходов на 2024 год и на плановый период 2025 и 2026 годов согласно Приложению 2 к настоящему решению.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5. Утвердить ведомственную структуру расходов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 согласно Приложению 3 к настоящему решению.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6.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и подгруппам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 согласно Приложению 4 к настоящему решению.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7. 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видам расходов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 согласно Приложению 5 к настоящему решению.</w:t>
      </w:r>
    </w:p>
    <w:p w:rsidR="0057718C" w:rsidRPr="00157F7C" w:rsidRDefault="0057718C" w:rsidP="0057718C">
      <w:pPr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8. Утвердить общий объем бюджетных ассигнований, направляемых на исполнение публичных нормативных обязательств бюджета муниципального образования «Надеждинское сельское поселение» Биробиджанского муниципального района Еврейской автономной области на 2024 год в сумме 156,7 тыс. рублей;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в 2025 году – 156,7 тыс. рублей;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в 2026 году – 156,7 тыс. рублей.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pacing w:val="2"/>
          <w:sz w:val="16"/>
          <w:szCs w:val="16"/>
          <w:shd w:val="clear" w:color="auto" w:fill="FFFFFF"/>
        </w:rPr>
      </w:pPr>
      <w:r w:rsidRPr="00157F7C">
        <w:rPr>
          <w:spacing w:val="2"/>
          <w:sz w:val="16"/>
          <w:szCs w:val="16"/>
          <w:shd w:val="clear" w:color="auto" w:fill="FFFFFF"/>
        </w:rPr>
        <w:t>9. Утвердить общий объем безвозмездных поступлений от других бюджетов бюджетной системы Российской Федерации на 2024 год в размере 8254,7 тыс. рублей;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на 2025 год – 7461,8 тыс. рублей;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на 2026 год – 7285,7 тыс. рублей.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10. Утвердить общий объем межбюджетных трансфертов, передаваемых из бюджета сельского поселения в бюджет муниципального района на 2024 год в сумме 35,8 тыс. рублей согласно Приложению 6 к настоящему решению.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11. Средства от распоряжения и реализации имущества во исполнение судебных решений об обращении имущества в муниципальную собственность по основаниям, предусмотренным законодательством Российской Федерации, в полном объеме зачисляются в доходы бюджета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12. Установить, что средства от продажи муниципального имущества подлежат перечислению в бюджет муниципального образования «Надеждинское сельское поселение» Биробиджанского муниципального района Еврейской автономной области в полном объеме. Суммы задатков аукционов или конкурсов подлежат перечислению на счет администрации сельского поселения, открытый для осуществления и учета операций со средствами, поступающими во временное распоряжение.</w:t>
      </w:r>
    </w:p>
    <w:p w:rsidR="0057718C" w:rsidRPr="00157F7C" w:rsidRDefault="0057718C" w:rsidP="0057718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0"/>
        <w:rPr>
          <w:sz w:val="16"/>
          <w:szCs w:val="16"/>
        </w:rPr>
      </w:pPr>
      <w:r w:rsidRPr="00157F7C">
        <w:rPr>
          <w:sz w:val="16"/>
          <w:szCs w:val="16"/>
        </w:rPr>
        <w:t>13. Установить приоритетные направления, по которым осуществляется финансирование расходных обязательств бюджета Надеждинского сельского поселения: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выплата заработной платы и начислений на нее, уплата налогов и сборов;</w:t>
      </w:r>
    </w:p>
    <w:p w:rsidR="0057718C" w:rsidRPr="00157F7C" w:rsidRDefault="0057718C" w:rsidP="0057718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0"/>
        <w:rPr>
          <w:sz w:val="16"/>
          <w:szCs w:val="16"/>
        </w:rPr>
      </w:pPr>
      <w:r w:rsidRPr="00157F7C">
        <w:rPr>
          <w:sz w:val="16"/>
          <w:szCs w:val="16"/>
        </w:rPr>
        <w:t xml:space="preserve">- оплата коммунальных услуг, оплата услуг связи, обеспечение расходных обязательств бюджета Надеждинского сельского поселения в части </w:t>
      </w:r>
      <w:proofErr w:type="spellStart"/>
      <w:r w:rsidRPr="00157F7C">
        <w:rPr>
          <w:sz w:val="16"/>
          <w:szCs w:val="16"/>
        </w:rPr>
        <w:t>софинансирования</w:t>
      </w:r>
      <w:proofErr w:type="spellEnd"/>
      <w:r w:rsidRPr="00157F7C">
        <w:rPr>
          <w:sz w:val="16"/>
          <w:szCs w:val="16"/>
        </w:rPr>
        <w:t>.;</w:t>
      </w:r>
    </w:p>
    <w:p w:rsidR="0057718C" w:rsidRPr="00157F7C" w:rsidRDefault="0057718C" w:rsidP="0057718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- закупка нефтепродуктов для нужд администрации.</w:t>
      </w:r>
    </w:p>
    <w:p w:rsidR="0057718C" w:rsidRPr="00157F7C" w:rsidRDefault="0057718C" w:rsidP="0057718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14. Администрация Надеждинского сельского поселения Биробиджанского муниципального района Еврейской автономной области не вправе принимать решения, приводящие к увеличению в 2024 году численности муниципальных служащих, а также расходов на их содержание.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 xml:space="preserve">15. </w:t>
      </w:r>
      <w:proofErr w:type="gramStart"/>
      <w:r w:rsidRPr="00157F7C">
        <w:rPr>
          <w:sz w:val="16"/>
          <w:szCs w:val="16"/>
        </w:rPr>
        <w:t>Контроль за</w:t>
      </w:r>
      <w:proofErr w:type="gramEnd"/>
      <w:r w:rsidRPr="00157F7C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 и сборам (</w:t>
      </w:r>
      <w:proofErr w:type="spellStart"/>
      <w:r w:rsidRPr="00157F7C">
        <w:rPr>
          <w:sz w:val="16"/>
          <w:szCs w:val="16"/>
        </w:rPr>
        <w:t>Касатова</w:t>
      </w:r>
      <w:proofErr w:type="spellEnd"/>
      <w:r w:rsidRPr="00157F7C">
        <w:rPr>
          <w:sz w:val="16"/>
          <w:szCs w:val="16"/>
        </w:rPr>
        <w:t xml:space="preserve"> Н.Н.).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16.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 и на официальном интернет сайте Надеждинского сельского поселения (http://nadsp.ru/byudzhet-poseleniya/).</w:t>
      </w:r>
    </w:p>
    <w:p w:rsidR="0057718C" w:rsidRPr="00157F7C" w:rsidRDefault="0057718C" w:rsidP="0057718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157F7C">
        <w:rPr>
          <w:sz w:val="16"/>
          <w:szCs w:val="16"/>
        </w:rPr>
        <w:t>17. Настоящее решение вступает в силу после дня его официального опубликования, но не ранее 1 января 2024 года.</w:t>
      </w:r>
    </w:p>
    <w:p w:rsidR="0057718C" w:rsidRDefault="0057718C" w:rsidP="0057718C">
      <w:pPr>
        <w:jc w:val="both"/>
        <w:rPr>
          <w:sz w:val="16"/>
          <w:szCs w:val="16"/>
        </w:rPr>
      </w:pPr>
      <w:r w:rsidRPr="00157F7C">
        <w:rPr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157F7C">
        <w:rPr>
          <w:sz w:val="16"/>
          <w:szCs w:val="16"/>
        </w:rPr>
        <w:t xml:space="preserve">   Н.В. Красилова</w:t>
      </w:r>
    </w:p>
    <w:p w:rsidR="0057718C" w:rsidRPr="006803EF" w:rsidRDefault="0057718C" w:rsidP="0057718C">
      <w:pPr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ПОЯСНИТЕЛЬНАЯ ЗАПИСКА</w:t>
      </w:r>
    </w:p>
    <w:p w:rsidR="0057718C" w:rsidRPr="006803EF" w:rsidRDefault="0057718C" w:rsidP="0057718C">
      <w:pPr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к проекту решения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</w:t>
      </w:r>
    </w:p>
    <w:p w:rsidR="0057718C" w:rsidRPr="006803EF" w:rsidRDefault="0057718C" w:rsidP="0057718C">
      <w:pPr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lastRenderedPageBreak/>
        <w:t>и плановый период 2025-2026 годы»</w:t>
      </w:r>
    </w:p>
    <w:p w:rsidR="0057718C" w:rsidRPr="0057718C" w:rsidRDefault="0057718C" w:rsidP="0057718C">
      <w:pPr>
        <w:pStyle w:val="a8"/>
        <w:numPr>
          <w:ilvl w:val="0"/>
          <w:numId w:val="6"/>
        </w:numPr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Правовые основы формирования проекта решения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</w:t>
      </w:r>
    </w:p>
    <w:p w:rsidR="0057718C" w:rsidRPr="006803EF" w:rsidRDefault="0057718C" w:rsidP="0057718C">
      <w:pPr>
        <w:ind w:right="-2" w:firstLine="284"/>
        <w:jc w:val="both"/>
        <w:rPr>
          <w:color w:val="000000" w:themeColor="text1"/>
          <w:sz w:val="16"/>
          <w:szCs w:val="16"/>
        </w:rPr>
      </w:pPr>
      <w:proofErr w:type="gramStart"/>
      <w:r w:rsidRPr="006803EF">
        <w:rPr>
          <w:color w:val="000000" w:themeColor="text1"/>
          <w:sz w:val="16"/>
          <w:szCs w:val="16"/>
        </w:rPr>
        <w:t>Проект решения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 (далее – бюджет сельского поселения) подготовлен в соответствии с требованиями Бюджетного кодекса Российской Федерации, решением Собрания депутатов от 28.12.2017 № 251 «Об утверждении Положения «О бюджетном процессе в муниципальном образовании «Надеждинское сельское поселение» (в редакции решения от</w:t>
      </w:r>
      <w:proofErr w:type="gramEnd"/>
      <w:r w:rsidRPr="006803EF">
        <w:rPr>
          <w:color w:val="000000" w:themeColor="text1"/>
          <w:sz w:val="16"/>
          <w:szCs w:val="16"/>
        </w:rPr>
        <w:t xml:space="preserve"> </w:t>
      </w:r>
      <w:proofErr w:type="gramStart"/>
      <w:r w:rsidRPr="006803EF">
        <w:rPr>
          <w:color w:val="000000" w:themeColor="text1"/>
          <w:sz w:val="16"/>
          <w:szCs w:val="16"/>
        </w:rPr>
        <w:t>09.11.2020 № 110), Уставом муниципального образования «Надеждинское сельское поселение» Биробиджанского муниципального района Еврейской авт</w:t>
      </w:r>
      <w:bookmarkStart w:id="0" w:name="_GoBack"/>
      <w:bookmarkEnd w:id="0"/>
      <w:r w:rsidRPr="006803EF">
        <w:rPr>
          <w:color w:val="000000" w:themeColor="text1"/>
          <w:sz w:val="16"/>
          <w:szCs w:val="16"/>
        </w:rPr>
        <w:t>ономной области, Собрание депутатов сельского поселения.</w:t>
      </w:r>
      <w:proofErr w:type="gramEnd"/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Общие требования к структуре и содержанию решения о бюджете установлены статьей 184.1 Бюджетного кодекса и решением о бюджетном процессе.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Формирование бюджета сельского поселения на 2024 год и на плановый период 2025 и 2026 годов осуществлялось с учетом повышения эффективности бюджетных расходов.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Формирование бюджета сельского поселения на 2024 год и на плановый период 2025 и 2026 годов осуществлялось в условиях бюджетных ограничений расходной части за счет средств бюджета поселения.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Проект решения сформирован на основе «базового» варианта прогноза социально-экономического развития Российской Федерации, Еврейской автономной области, основных направлениях налоговой и бюджетной политики Еврейской автономной области и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пункте 1 проекта решения содержатся основные характеристики бюджета сельского поселения на 2024 год, к которым относятся прогнозируемый общий объем доходов бюджета, общий объем расходов бюджета, объем дефицита бюджета сельского поселения.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пункте 2 проекта решения содержатся основные характеристики бюджета сельского поселения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пункте 3 проекта решения  и в приложении 1прописаны источники внутреннего финансирования дефицита бюджета на 2024 год и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пункте 4 проекта решения и в приложении 2 установлены показатели доходов бюджета сельского поселения по кодам классификации доходов бюджета</w:t>
      </w:r>
      <w:r w:rsidRPr="006803EF">
        <w:rPr>
          <w:sz w:val="16"/>
          <w:szCs w:val="16"/>
        </w:rPr>
        <w:t xml:space="preserve"> </w:t>
      </w:r>
      <w:r w:rsidRPr="006803EF">
        <w:rPr>
          <w:color w:val="000000" w:themeColor="text1"/>
          <w:sz w:val="16"/>
          <w:szCs w:val="16"/>
        </w:rPr>
        <w:t>на 2024 год и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пункте 5 проекта решения и в приложении 3 предлагается утвердить ведомственную структуру расходов бюджета на 2024 год и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Пунктом 6 проекта решения и приложением 4 к проекту</w:t>
      </w:r>
      <w:r w:rsidRPr="006803EF">
        <w:rPr>
          <w:sz w:val="16"/>
          <w:szCs w:val="16"/>
        </w:rPr>
        <w:t xml:space="preserve"> </w:t>
      </w:r>
      <w:r w:rsidRPr="006803EF">
        <w:rPr>
          <w:color w:val="000000" w:themeColor="text1"/>
          <w:sz w:val="16"/>
          <w:szCs w:val="16"/>
        </w:rPr>
        <w:t>распределены бюджетные ассигнования по разделам, подразделам, целевым статьям (муниципальных программ и непрограммным направлениям деятельности), группам и подгруппам видов расходов бюджета на 2024 год и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Пунктом 7 проекта решения и приложением 5 распределены</w:t>
      </w:r>
      <w:r w:rsidRPr="006803EF">
        <w:rPr>
          <w:sz w:val="16"/>
          <w:szCs w:val="16"/>
        </w:rPr>
        <w:t xml:space="preserve"> </w:t>
      </w:r>
      <w:r w:rsidRPr="006803EF">
        <w:rPr>
          <w:color w:val="000000" w:themeColor="text1"/>
          <w:sz w:val="16"/>
          <w:szCs w:val="16"/>
        </w:rPr>
        <w:t>бюджетные ассигнования по целевым статьям (муниципальным программам и непрограммным направлениям деятельности) группам и подгруппам видам расходов бюджета сельского поселения на 2024 год и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пункте 8 установлен объем бюджетных ассигнований на исполнение публичных нормативных обязательств на 2024 год и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пункте 9 установлен общий объем безвозмездных поступлений от других бюджетов бюджетной системы Российской Федерации на 2024 год и на плановый период 2025 и 2026 годов.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Пунктом 10 проекта решения и приложением 6 установлен общий объем межбюджетных трансфертов, передаваемых из бюджета сельского поселения в бюджет Биробиджанского муниципального района на 2024 год.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Пунктом 11 установлено, что</w:t>
      </w:r>
      <w:r w:rsidRPr="006803EF">
        <w:rPr>
          <w:sz w:val="16"/>
          <w:szCs w:val="16"/>
        </w:rPr>
        <w:t xml:space="preserve"> </w:t>
      </w:r>
      <w:r w:rsidRPr="006803EF">
        <w:rPr>
          <w:color w:val="000000" w:themeColor="text1"/>
          <w:sz w:val="16"/>
          <w:szCs w:val="16"/>
        </w:rPr>
        <w:t>средства от распоряжения и реализации имущества во исполнение судебных решений об обращении имущества в муниципальную собственность по основаниям, предусмотренным законодательством Российской Федерации, в полном объеме зачисляются в доходы бюджета сельского поселения.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Пунктом 12 установлено, что суммы задатков аукционов или конкурсов подлежат перечислению на счет администрации сельского поселения, открытый для осуществления и учета операций со средствами, поступающими во временное распоряжение.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Пунктом 13 проекта решения предлагается установить приоритетные направления, по которым осуществляется финансирование расходных обязательств бюджета сельского поселения.</w:t>
      </w:r>
    </w:p>
    <w:p w:rsidR="0057718C" w:rsidRPr="006803EF" w:rsidRDefault="0057718C" w:rsidP="0057718C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Пунктом 14 проекта решения предлагается установить, что Администрация Надеждинского сельского поселения Биробиджанского муниципального района Еврейской автономной области не вправе принимать </w:t>
      </w:r>
      <w:r w:rsidRPr="006803EF">
        <w:rPr>
          <w:color w:val="000000" w:themeColor="text1"/>
          <w:sz w:val="16"/>
          <w:szCs w:val="16"/>
        </w:rPr>
        <w:lastRenderedPageBreak/>
        <w:t>решения, приводящие к увеличению в 2024 году численности муниципальных служащих, а так же расходов на их содержание.</w:t>
      </w:r>
    </w:p>
    <w:p w:rsidR="0057718C" w:rsidRPr="006803EF" w:rsidRDefault="0057718C" w:rsidP="0057718C">
      <w:pPr>
        <w:tabs>
          <w:tab w:val="left" w:pos="284"/>
        </w:tabs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Пунктом 15 проекта решения предлагается установить, что </w:t>
      </w:r>
      <w:proofErr w:type="gramStart"/>
      <w:r w:rsidRPr="006803EF">
        <w:rPr>
          <w:color w:val="000000" w:themeColor="text1"/>
          <w:sz w:val="16"/>
          <w:szCs w:val="16"/>
        </w:rPr>
        <w:t>контроль за</w:t>
      </w:r>
      <w:proofErr w:type="gramEnd"/>
      <w:r w:rsidRPr="006803EF">
        <w:rPr>
          <w:color w:val="000000" w:themeColor="text1"/>
          <w:sz w:val="16"/>
          <w:szCs w:val="16"/>
        </w:rPr>
        <w:t xml:space="preserve"> исполнением настоящего решения возложить на постоянную комиссию по бюджету, налогам и сборам.</w:t>
      </w:r>
    </w:p>
    <w:p w:rsidR="0057718C" w:rsidRPr="006803EF" w:rsidRDefault="0057718C" w:rsidP="0057718C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803EF">
        <w:rPr>
          <w:rFonts w:ascii="Times New Roman" w:hAnsi="Times New Roman"/>
          <w:color w:val="000000" w:themeColor="text1"/>
          <w:sz w:val="16"/>
          <w:szCs w:val="16"/>
        </w:rPr>
        <w:t>Пунктом 16 проекта решения предлагается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 и на официальном интернет сайте Надеждинского сельского поселения.</w:t>
      </w:r>
    </w:p>
    <w:p w:rsidR="0057718C" w:rsidRPr="0057718C" w:rsidRDefault="0057718C" w:rsidP="0057718C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803EF">
        <w:rPr>
          <w:rFonts w:ascii="Times New Roman" w:hAnsi="Times New Roman"/>
          <w:color w:val="000000" w:themeColor="text1"/>
          <w:sz w:val="16"/>
          <w:szCs w:val="16"/>
        </w:rPr>
        <w:t>Пунктом 17 проекта решения предлагается определить срок вступления решения о бюджете в силу.</w:t>
      </w:r>
    </w:p>
    <w:p w:rsidR="0057718C" w:rsidRPr="006803EF" w:rsidRDefault="0057718C" w:rsidP="0057718C">
      <w:pPr>
        <w:pStyle w:val="a8"/>
        <w:numPr>
          <w:ilvl w:val="0"/>
          <w:numId w:val="6"/>
        </w:numPr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годов.</w:t>
      </w:r>
    </w:p>
    <w:p w:rsidR="0057718C" w:rsidRPr="00627DF4" w:rsidRDefault="0057718C" w:rsidP="00627DF4">
      <w:pPr>
        <w:jc w:val="right"/>
        <w:rPr>
          <w:color w:val="000000" w:themeColor="text1"/>
          <w:sz w:val="16"/>
          <w:szCs w:val="16"/>
        </w:rPr>
      </w:pPr>
      <w:r w:rsidRPr="00627DF4">
        <w:rPr>
          <w:color w:val="000000" w:themeColor="text1"/>
          <w:sz w:val="16"/>
          <w:szCs w:val="16"/>
        </w:rP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116"/>
        <w:gridCol w:w="1521"/>
        <w:gridCol w:w="1387"/>
        <w:gridCol w:w="1369"/>
        <w:gridCol w:w="1262"/>
      </w:tblGrid>
      <w:tr w:rsidR="0057718C" w:rsidRPr="006803EF" w:rsidTr="00627DF4">
        <w:tc>
          <w:tcPr>
            <w:tcW w:w="2116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2023 год, утверждено решением в действующей редакции</w:t>
            </w:r>
          </w:p>
        </w:tc>
        <w:tc>
          <w:tcPr>
            <w:tcW w:w="1387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2024 год,</w:t>
            </w:r>
          </w:p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проект</w:t>
            </w:r>
          </w:p>
        </w:tc>
        <w:tc>
          <w:tcPr>
            <w:tcW w:w="1369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2025 год,</w:t>
            </w:r>
          </w:p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проект</w:t>
            </w:r>
          </w:p>
        </w:tc>
        <w:tc>
          <w:tcPr>
            <w:tcW w:w="1262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2026 год,</w:t>
            </w:r>
          </w:p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проект</w:t>
            </w:r>
          </w:p>
        </w:tc>
      </w:tr>
      <w:tr w:rsidR="0057718C" w:rsidRPr="006803EF" w:rsidTr="00C87CA0">
        <w:trPr>
          <w:trHeight w:val="241"/>
        </w:trPr>
        <w:tc>
          <w:tcPr>
            <w:tcW w:w="2116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Доходы - всего:</w:t>
            </w:r>
          </w:p>
        </w:tc>
        <w:tc>
          <w:tcPr>
            <w:tcW w:w="1521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11618,4</w:t>
            </w:r>
          </w:p>
        </w:tc>
        <w:tc>
          <w:tcPr>
            <w:tcW w:w="1387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10341,2</w:t>
            </w:r>
          </w:p>
        </w:tc>
        <w:tc>
          <w:tcPr>
            <w:tcW w:w="1369" w:type="dxa"/>
            <w:vAlign w:val="center"/>
          </w:tcPr>
          <w:p w:rsidR="0057718C" w:rsidRPr="006803EF" w:rsidRDefault="0057718C" w:rsidP="00627DF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EF">
              <w:rPr>
                <w:rFonts w:ascii="Times New Roman" w:hAnsi="Times New Roman"/>
                <w:color w:val="000000" w:themeColor="text1"/>
              </w:rPr>
              <w:t>9578,3</w:t>
            </w:r>
          </w:p>
        </w:tc>
        <w:tc>
          <w:tcPr>
            <w:tcW w:w="1262" w:type="dxa"/>
            <w:vAlign w:val="center"/>
          </w:tcPr>
          <w:p w:rsidR="0057718C" w:rsidRPr="006803EF" w:rsidRDefault="0057718C" w:rsidP="00627DF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EF">
              <w:rPr>
                <w:rFonts w:ascii="Times New Roman" w:hAnsi="Times New Roman"/>
                <w:color w:val="000000" w:themeColor="text1"/>
              </w:rPr>
              <w:t>9414,2</w:t>
            </w:r>
          </w:p>
        </w:tc>
      </w:tr>
      <w:tr w:rsidR="0057718C" w:rsidRPr="006803EF" w:rsidTr="00627DF4">
        <w:tc>
          <w:tcPr>
            <w:tcW w:w="2116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% к предыдущему году</w:t>
            </w:r>
          </w:p>
        </w:tc>
        <w:tc>
          <w:tcPr>
            <w:tcW w:w="1521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87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89,0</w:t>
            </w:r>
          </w:p>
        </w:tc>
        <w:tc>
          <w:tcPr>
            <w:tcW w:w="1369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1262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98,3</w:t>
            </w:r>
          </w:p>
        </w:tc>
      </w:tr>
      <w:tr w:rsidR="0057718C" w:rsidRPr="006803EF" w:rsidTr="00627DF4">
        <w:trPr>
          <w:trHeight w:val="193"/>
        </w:trPr>
        <w:tc>
          <w:tcPr>
            <w:tcW w:w="2116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Расходы – всего, в т.ч.:</w:t>
            </w:r>
          </w:p>
        </w:tc>
        <w:tc>
          <w:tcPr>
            <w:tcW w:w="1521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12184,3</w:t>
            </w:r>
          </w:p>
        </w:tc>
        <w:tc>
          <w:tcPr>
            <w:tcW w:w="1387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10341,2</w:t>
            </w:r>
          </w:p>
        </w:tc>
        <w:tc>
          <w:tcPr>
            <w:tcW w:w="1369" w:type="dxa"/>
            <w:vAlign w:val="center"/>
          </w:tcPr>
          <w:p w:rsidR="0057718C" w:rsidRPr="006803EF" w:rsidRDefault="0057718C" w:rsidP="00627DF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EF">
              <w:rPr>
                <w:rFonts w:ascii="Times New Roman" w:hAnsi="Times New Roman"/>
                <w:color w:val="000000" w:themeColor="text1"/>
              </w:rPr>
              <w:t>9578,3</w:t>
            </w:r>
          </w:p>
        </w:tc>
        <w:tc>
          <w:tcPr>
            <w:tcW w:w="1262" w:type="dxa"/>
            <w:vAlign w:val="center"/>
          </w:tcPr>
          <w:p w:rsidR="0057718C" w:rsidRPr="006803EF" w:rsidRDefault="0057718C" w:rsidP="00627DF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EF">
              <w:rPr>
                <w:rFonts w:ascii="Times New Roman" w:hAnsi="Times New Roman"/>
                <w:color w:val="000000" w:themeColor="text1"/>
              </w:rPr>
              <w:t>9414,2</w:t>
            </w:r>
          </w:p>
        </w:tc>
      </w:tr>
      <w:tr w:rsidR="0057718C" w:rsidRPr="006803EF" w:rsidTr="00627DF4">
        <w:tc>
          <w:tcPr>
            <w:tcW w:w="2116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Расходы бюджета</w:t>
            </w:r>
          </w:p>
        </w:tc>
        <w:tc>
          <w:tcPr>
            <w:tcW w:w="1521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12184,3</w:t>
            </w:r>
          </w:p>
        </w:tc>
        <w:tc>
          <w:tcPr>
            <w:tcW w:w="1387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10341,2</w:t>
            </w:r>
          </w:p>
        </w:tc>
        <w:tc>
          <w:tcPr>
            <w:tcW w:w="1369" w:type="dxa"/>
            <w:vAlign w:val="center"/>
          </w:tcPr>
          <w:p w:rsidR="0057718C" w:rsidRPr="006803EF" w:rsidRDefault="0057718C" w:rsidP="00627DF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EF">
              <w:rPr>
                <w:rFonts w:ascii="Times New Roman" w:hAnsi="Times New Roman"/>
                <w:color w:val="000000" w:themeColor="text1"/>
              </w:rPr>
              <w:t>9338,3</w:t>
            </w:r>
          </w:p>
        </w:tc>
        <w:tc>
          <w:tcPr>
            <w:tcW w:w="1262" w:type="dxa"/>
            <w:vAlign w:val="center"/>
          </w:tcPr>
          <w:p w:rsidR="0057718C" w:rsidRPr="006803EF" w:rsidRDefault="0057718C" w:rsidP="00627DF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EF">
              <w:rPr>
                <w:rFonts w:ascii="Times New Roman" w:hAnsi="Times New Roman"/>
                <w:color w:val="000000" w:themeColor="text1"/>
              </w:rPr>
              <w:t>8943,2</w:t>
            </w:r>
          </w:p>
        </w:tc>
      </w:tr>
      <w:tr w:rsidR="0057718C" w:rsidRPr="006803EF" w:rsidTr="00627DF4">
        <w:tc>
          <w:tcPr>
            <w:tcW w:w="2116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521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87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69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1262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471,0</w:t>
            </w:r>
          </w:p>
        </w:tc>
      </w:tr>
      <w:tr w:rsidR="0057718C" w:rsidRPr="006803EF" w:rsidTr="00627DF4">
        <w:tc>
          <w:tcPr>
            <w:tcW w:w="2116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% к предыдущему году</w:t>
            </w:r>
          </w:p>
        </w:tc>
        <w:tc>
          <w:tcPr>
            <w:tcW w:w="1521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87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84,9</w:t>
            </w:r>
          </w:p>
        </w:tc>
        <w:tc>
          <w:tcPr>
            <w:tcW w:w="1369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1262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91,0</w:t>
            </w:r>
          </w:p>
        </w:tc>
      </w:tr>
      <w:tr w:rsidR="0057718C" w:rsidRPr="006803EF" w:rsidTr="00627DF4">
        <w:tc>
          <w:tcPr>
            <w:tcW w:w="2116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Дефицит</w:t>
            </w:r>
            <w:proofErr w:type="gramStart"/>
            <w:r w:rsidRPr="006803EF">
              <w:rPr>
                <w:color w:val="000000" w:themeColor="text1"/>
                <w:sz w:val="16"/>
                <w:szCs w:val="16"/>
              </w:rPr>
              <w:t xml:space="preserve"> (-)</w:t>
            </w:r>
            <w:proofErr w:type="gramEnd"/>
          </w:p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03EF">
              <w:rPr>
                <w:color w:val="000000" w:themeColor="text1"/>
                <w:sz w:val="16"/>
                <w:szCs w:val="16"/>
              </w:rPr>
              <w:t>Профицит</w:t>
            </w:r>
            <w:proofErr w:type="spellEnd"/>
            <w:proofErr w:type="gramStart"/>
            <w:r w:rsidRPr="006803EF">
              <w:rPr>
                <w:color w:val="000000" w:themeColor="text1"/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1521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565,9</w:t>
            </w:r>
          </w:p>
        </w:tc>
        <w:tc>
          <w:tcPr>
            <w:tcW w:w="1387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69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62" w:type="dxa"/>
            <w:vAlign w:val="center"/>
          </w:tcPr>
          <w:p w:rsidR="0057718C" w:rsidRPr="006803EF" w:rsidRDefault="0057718C" w:rsidP="00627DF4">
            <w:pPr>
              <w:pStyle w:val="a8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Основные характеристики проекта бюджета сельского поселения на 2024 год:</w:t>
      </w:r>
    </w:p>
    <w:p w:rsidR="0057718C" w:rsidRPr="006803EF" w:rsidRDefault="0057718C" w:rsidP="00627DF4">
      <w:pPr>
        <w:pStyle w:val="a8"/>
        <w:numPr>
          <w:ilvl w:val="0"/>
          <w:numId w:val="7"/>
        </w:num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общий объем доходов бюджета сельского поселения 10341,2 тыс. рублей;</w:t>
      </w:r>
    </w:p>
    <w:p w:rsidR="0057718C" w:rsidRPr="006803EF" w:rsidRDefault="0057718C" w:rsidP="00627DF4">
      <w:pPr>
        <w:pStyle w:val="a8"/>
        <w:numPr>
          <w:ilvl w:val="0"/>
          <w:numId w:val="7"/>
        </w:num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общий объем расходов бюджета сельского поселения 10341,2 тыс. рублей;</w:t>
      </w:r>
    </w:p>
    <w:p w:rsidR="0057718C" w:rsidRPr="006803EF" w:rsidRDefault="0057718C" w:rsidP="00627DF4">
      <w:pPr>
        <w:pStyle w:val="a8"/>
        <w:numPr>
          <w:ilvl w:val="0"/>
          <w:numId w:val="7"/>
        </w:num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дефицит бюджета сельского поселения 0,0 тыс. рублей.</w:t>
      </w:r>
    </w:p>
    <w:p w:rsidR="0057718C" w:rsidRPr="006803EF" w:rsidRDefault="0057718C" w:rsidP="00627DF4">
      <w:pPr>
        <w:pStyle w:val="a8"/>
        <w:ind w:left="0"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По сравнению с 2023 годом доходы в 2024 году уменьшены на 1277,2 тыс. рублей за минусом субсидий и дополнительных дотаций в бюджет сельского поселения. Расходы в 2024 году соответственно уменьшены на 1277,2 тыс. рублей.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Основные характеристики проекта бюджета сельского поселения на плановый период 2025 и 2026 годов:</w:t>
      </w:r>
    </w:p>
    <w:p w:rsidR="0057718C" w:rsidRPr="006803EF" w:rsidRDefault="0057718C" w:rsidP="00627DF4">
      <w:pPr>
        <w:pStyle w:val="a8"/>
        <w:numPr>
          <w:ilvl w:val="0"/>
          <w:numId w:val="8"/>
        </w:numPr>
        <w:ind w:left="0"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общий объем доходов бюджета сельского поселения  9578,3 тыс. рублей на 2025 год и 9414,2 тыс. рублей на 2026 год;</w:t>
      </w:r>
    </w:p>
    <w:p w:rsidR="0057718C" w:rsidRPr="00627DF4" w:rsidRDefault="0057718C" w:rsidP="00627DF4">
      <w:pPr>
        <w:pStyle w:val="a8"/>
        <w:numPr>
          <w:ilvl w:val="0"/>
          <w:numId w:val="8"/>
        </w:numPr>
        <w:ind w:left="0"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на 2025 год общий объем расходов бюджета сельского поселения составит 9578,3 тыс. рублей, в том числе условно утверждаемые расходы в сумме 240,0 тыс. рублей. На 2026 год общий объем расходов бюджета сельского поселения составит 9414,2 тыс. рублей, в том числе условно утверждаемые расходы в сумме 471,0 тыс. рублей;</w:t>
      </w:r>
    </w:p>
    <w:p w:rsidR="0057718C" w:rsidRPr="00627DF4" w:rsidRDefault="0057718C" w:rsidP="00627DF4">
      <w:pPr>
        <w:pStyle w:val="a8"/>
        <w:numPr>
          <w:ilvl w:val="0"/>
          <w:numId w:val="6"/>
        </w:numPr>
        <w:jc w:val="center"/>
        <w:rPr>
          <w:color w:val="000000" w:themeColor="text1"/>
          <w:sz w:val="16"/>
          <w:szCs w:val="16"/>
          <w:lang w:val="en-US"/>
        </w:rPr>
      </w:pPr>
      <w:r w:rsidRPr="006803EF">
        <w:rPr>
          <w:color w:val="000000" w:themeColor="text1"/>
          <w:sz w:val="16"/>
          <w:szCs w:val="16"/>
        </w:rPr>
        <w:t>Доходы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proofErr w:type="gramStart"/>
      <w:r w:rsidRPr="006803EF">
        <w:rPr>
          <w:color w:val="000000" w:themeColor="text1"/>
          <w:sz w:val="16"/>
          <w:szCs w:val="16"/>
        </w:rPr>
        <w:t>При формировании объема налоговых и неналоговых доходов бюджета сельского поселения учитывались положения основных направлений налоговой политики Российской Федерации на 2024 год и на плановый период 2025 и 2026 годов, налоговой политики Еврейской автономной области, о</w:t>
      </w:r>
      <w:r w:rsidRPr="006803EF">
        <w:rPr>
          <w:bCs/>
          <w:color w:val="000000" w:themeColor="text1"/>
          <w:sz w:val="16"/>
          <w:szCs w:val="16"/>
        </w:rPr>
        <w:t>сновные направления бюджетной, налоговой и долговой политики</w:t>
      </w:r>
      <w:r w:rsidRPr="006803EF">
        <w:rPr>
          <w:color w:val="000000" w:themeColor="text1"/>
          <w:sz w:val="16"/>
          <w:szCs w:val="16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6803EF">
        <w:rPr>
          <w:bCs/>
          <w:color w:val="000000" w:themeColor="text1"/>
          <w:sz w:val="16"/>
          <w:szCs w:val="16"/>
        </w:rPr>
        <w:t xml:space="preserve"> на 2024 год и на плановый период 2025</w:t>
      </w:r>
      <w:proofErr w:type="gramEnd"/>
      <w:r w:rsidRPr="006803EF">
        <w:rPr>
          <w:bCs/>
          <w:color w:val="000000" w:themeColor="text1"/>
          <w:sz w:val="16"/>
          <w:szCs w:val="16"/>
        </w:rPr>
        <w:t xml:space="preserve"> и 2026 годов,</w:t>
      </w:r>
      <w:r w:rsidRPr="006803EF">
        <w:rPr>
          <w:color w:val="000000" w:themeColor="text1"/>
          <w:sz w:val="16"/>
          <w:szCs w:val="16"/>
        </w:rPr>
        <w:t xml:space="preserve"> а также предполагаемые к принятию изменения в налоговое и бюджетное законодательство и нормативные правовые акты, вступающие в силу с 1 января 2024 года.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Формирование объема налоговых и неналоговых доходов бюджета сельского поселения на 2024 год и на плановый период 2025 и 2026 годов осуществлялось на основе прогноза социально-экономического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области, оценки поступлений доходов в бюджет сельского поселения в 2023 году.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Формирование доходов бюджета выполнено на основе базового варианта прогноза.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расчетах доходов бюджета сельского поселения учитывалось действующее налоговое и бюджетное законодательство, а также изменения законодательства Российской Федерации и предлагаемые Правительством Российской Федерации изменения, вступающие в действие с 01 января 2024  года.</w:t>
      </w:r>
    </w:p>
    <w:p w:rsidR="0057718C" w:rsidRPr="006803EF" w:rsidRDefault="0057718C" w:rsidP="00627DF4">
      <w:pPr>
        <w:tabs>
          <w:tab w:val="left" w:pos="284"/>
        </w:tabs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расчетах прогноза по налоговым и неналоговым доходам учтены следующие основные показатели, характеризующие налоговую базу и влияющие на объемы поступления налогов в бюджет сельского поселения:</w:t>
      </w:r>
    </w:p>
    <w:p w:rsidR="0057718C" w:rsidRPr="006803EF" w:rsidRDefault="0057718C" w:rsidP="00627DF4">
      <w:pPr>
        <w:tabs>
          <w:tab w:val="left" w:pos="284"/>
        </w:tabs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lastRenderedPageBreak/>
        <w:t>- по налогу на доходы физических лиц – динамика налоговой базы по налогу и динамика фактических поступлений по налогу согласно данным отчетов УФНС России по Еврейской автономной области (5-НДФЛ, 1-НМ), коэффициент, характеризующий динамику фонда заработной платы (показатели прогноза социально-экономического развития Еврейской автономной области).</w:t>
      </w:r>
    </w:p>
    <w:p w:rsidR="0057718C" w:rsidRPr="006803EF" w:rsidRDefault="0057718C" w:rsidP="00627DF4">
      <w:pPr>
        <w:tabs>
          <w:tab w:val="left" w:pos="284"/>
        </w:tabs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При расчете прогноза поступления по неналоговым доходам учитывались объем поступлений доходов в текущем финансовом году, коэффициенты индексации </w:t>
      </w:r>
      <w:proofErr w:type="gramStart"/>
      <w:r w:rsidRPr="006803EF">
        <w:rPr>
          <w:color w:val="000000" w:themeColor="text1"/>
          <w:sz w:val="16"/>
          <w:szCs w:val="16"/>
        </w:rPr>
        <w:t>ставок и предложения главного администратора доходов бюджета сельского поселения</w:t>
      </w:r>
      <w:proofErr w:type="gramEnd"/>
      <w:r w:rsidRPr="006803EF">
        <w:rPr>
          <w:color w:val="000000" w:themeColor="text1"/>
          <w:sz w:val="16"/>
          <w:szCs w:val="16"/>
        </w:rPr>
        <w:t>.</w:t>
      </w:r>
    </w:p>
    <w:p w:rsidR="0057718C" w:rsidRPr="00627DF4" w:rsidRDefault="0057718C" w:rsidP="00627DF4">
      <w:pPr>
        <w:tabs>
          <w:tab w:val="left" w:pos="284"/>
        </w:tabs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Безвозмездные поступления от других бюджетов бюджетной системы Российской Федерации учтены в проекте решения в соответствии с приложением 15 к проекту областного закона об областном бюджете на 2024 год и на плановый период 2025 и 2026 годов, которым установлено распределение межбюджетных трансфертов муниципальным образованиям Еврейской автономной области. Объем межбюджетных трансфертов передаваемый из областного бюджета утвержден на 2024 год в сумме 8254,7тыс. рублей, в 2025 году 7461,8 тыс. рублей, в 2026 году 7285,7 тыс. рублей. </w:t>
      </w:r>
    </w:p>
    <w:p w:rsidR="0057718C" w:rsidRPr="006803EF" w:rsidRDefault="0057718C" w:rsidP="00627DF4">
      <w:pPr>
        <w:ind w:firstLine="709"/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Прогноз доходов бюджета сельского поселения на 2024 год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С учетом вышеизложенных подходов в 2024 году доходы бюджета сельского поселения с учетом безвозмездных поступлений из областного бюджета прогнозируются в объеме 10341,2 тыс. рублей.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По сравнению с оценкой 2023 года прогнозируемые в 2024 году доходы уменьшились на 1483,7 тыс. рублей или на 87,5 процента за счет прогнозируемого уменьшения безвозмездных поступлений (субсидий и прочих дотаций).</w:t>
      </w:r>
    </w:p>
    <w:p w:rsidR="0057718C" w:rsidRPr="006803EF" w:rsidRDefault="0057718C" w:rsidP="0057718C">
      <w:pPr>
        <w:ind w:firstLine="709"/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Сравнение прогноза доходов бюджета сельского поселения </w:t>
      </w:r>
    </w:p>
    <w:p w:rsidR="0057718C" w:rsidRPr="006803EF" w:rsidRDefault="0057718C" w:rsidP="0057718C">
      <w:pPr>
        <w:ind w:firstLine="709"/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на 2023 год с оценкой 2024 года</w:t>
      </w:r>
    </w:p>
    <w:p w:rsidR="0057718C" w:rsidRPr="006803EF" w:rsidRDefault="00627DF4" w:rsidP="00627DF4">
      <w:pPr>
        <w:ind w:left="7080" w:hanging="701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тыс</w:t>
      </w:r>
      <w:proofErr w:type="gramStart"/>
      <w:r>
        <w:rPr>
          <w:color w:val="000000" w:themeColor="text1"/>
          <w:sz w:val="16"/>
          <w:szCs w:val="16"/>
        </w:rPr>
        <w:t>.</w:t>
      </w:r>
      <w:r w:rsidR="0057718C" w:rsidRPr="006803EF">
        <w:rPr>
          <w:color w:val="000000" w:themeColor="text1"/>
          <w:sz w:val="16"/>
          <w:szCs w:val="16"/>
        </w:rPr>
        <w:t>р</w:t>
      </w:r>
      <w:proofErr w:type="gramEnd"/>
      <w:r w:rsidR="0057718C" w:rsidRPr="006803EF">
        <w:rPr>
          <w:color w:val="000000" w:themeColor="text1"/>
          <w:sz w:val="16"/>
          <w:szCs w:val="16"/>
        </w:rPr>
        <w:t>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17"/>
        <w:gridCol w:w="1208"/>
        <w:gridCol w:w="1297"/>
        <w:gridCol w:w="1535"/>
        <w:gridCol w:w="1398"/>
      </w:tblGrid>
      <w:tr w:rsidR="0057718C" w:rsidRPr="006803EF" w:rsidTr="00C87CA0">
        <w:tc>
          <w:tcPr>
            <w:tcW w:w="2217" w:type="dxa"/>
            <w:vMerge w:val="restart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Показатель</w:t>
            </w:r>
          </w:p>
        </w:tc>
        <w:tc>
          <w:tcPr>
            <w:tcW w:w="1208" w:type="dxa"/>
            <w:vMerge w:val="restart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Оценка</w:t>
            </w:r>
          </w:p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2023 года</w:t>
            </w:r>
          </w:p>
        </w:tc>
        <w:tc>
          <w:tcPr>
            <w:tcW w:w="1297" w:type="dxa"/>
            <w:vMerge w:val="restart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Прогноз</w:t>
            </w:r>
          </w:p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2024 года</w:t>
            </w:r>
          </w:p>
        </w:tc>
        <w:tc>
          <w:tcPr>
            <w:tcW w:w="2933" w:type="dxa"/>
            <w:gridSpan w:val="2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Отклонение прогноза 2024 года от оценки 2023 года</w:t>
            </w:r>
          </w:p>
        </w:tc>
      </w:tr>
      <w:tr w:rsidR="0057718C" w:rsidRPr="006803EF" w:rsidTr="00C87CA0">
        <w:tc>
          <w:tcPr>
            <w:tcW w:w="2217" w:type="dxa"/>
            <w:vMerge/>
            <w:vAlign w:val="center"/>
          </w:tcPr>
          <w:p w:rsidR="0057718C" w:rsidRPr="006803EF" w:rsidRDefault="0057718C" w:rsidP="00627DF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Merge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Сумма</w:t>
            </w:r>
          </w:p>
        </w:tc>
        <w:tc>
          <w:tcPr>
            <w:tcW w:w="139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57718C" w:rsidRPr="006803EF" w:rsidTr="00C87CA0">
        <w:tc>
          <w:tcPr>
            <w:tcW w:w="2217" w:type="dxa"/>
          </w:tcPr>
          <w:p w:rsidR="0057718C" w:rsidRPr="006803EF" w:rsidRDefault="0057718C" w:rsidP="00627DF4">
            <w:pPr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Доходы, всего</w:t>
            </w:r>
          </w:p>
        </w:tc>
        <w:tc>
          <w:tcPr>
            <w:tcW w:w="120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11824,9</w:t>
            </w:r>
          </w:p>
        </w:tc>
        <w:tc>
          <w:tcPr>
            <w:tcW w:w="129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10341,2</w:t>
            </w:r>
          </w:p>
        </w:tc>
        <w:tc>
          <w:tcPr>
            <w:tcW w:w="153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-1483,7</w:t>
            </w:r>
          </w:p>
        </w:tc>
        <w:tc>
          <w:tcPr>
            <w:tcW w:w="139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87,5</w:t>
            </w:r>
          </w:p>
        </w:tc>
      </w:tr>
      <w:tr w:rsidR="0057718C" w:rsidRPr="006803EF" w:rsidTr="00C87CA0">
        <w:tc>
          <w:tcPr>
            <w:tcW w:w="2217" w:type="dxa"/>
          </w:tcPr>
          <w:p w:rsidR="0057718C" w:rsidRPr="006803EF" w:rsidRDefault="0057718C" w:rsidP="00627DF4">
            <w:pPr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0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7718C" w:rsidRPr="006803EF" w:rsidTr="00C87CA0">
        <w:tc>
          <w:tcPr>
            <w:tcW w:w="2217" w:type="dxa"/>
          </w:tcPr>
          <w:p w:rsidR="0057718C" w:rsidRPr="006803EF" w:rsidRDefault="0057718C" w:rsidP="00627DF4">
            <w:pPr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Налоговые доходы</w:t>
            </w:r>
          </w:p>
        </w:tc>
        <w:tc>
          <w:tcPr>
            <w:tcW w:w="120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1216,5</w:t>
            </w:r>
          </w:p>
        </w:tc>
        <w:tc>
          <w:tcPr>
            <w:tcW w:w="129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1318,0</w:t>
            </w:r>
          </w:p>
        </w:tc>
        <w:tc>
          <w:tcPr>
            <w:tcW w:w="153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+101,5</w:t>
            </w:r>
          </w:p>
        </w:tc>
        <w:tc>
          <w:tcPr>
            <w:tcW w:w="139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108,3</w:t>
            </w:r>
          </w:p>
        </w:tc>
      </w:tr>
      <w:tr w:rsidR="0057718C" w:rsidRPr="006803EF" w:rsidTr="00C87CA0">
        <w:tc>
          <w:tcPr>
            <w:tcW w:w="2217" w:type="dxa"/>
          </w:tcPr>
          <w:p w:rsidR="0057718C" w:rsidRPr="006803EF" w:rsidRDefault="0057718C" w:rsidP="00627DF4">
            <w:pPr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Неналоговые доходы</w:t>
            </w:r>
          </w:p>
        </w:tc>
        <w:tc>
          <w:tcPr>
            <w:tcW w:w="120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668,5</w:t>
            </w:r>
          </w:p>
        </w:tc>
        <w:tc>
          <w:tcPr>
            <w:tcW w:w="129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768,5</w:t>
            </w:r>
          </w:p>
        </w:tc>
        <w:tc>
          <w:tcPr>
            <w:tcW w:w="153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+100,0</w:t>
            </w:r>
          </w:p>
        </w:tc>
        <w:tc>
          <w:tcPr>
            <w:tcW w:w="139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115,0</w:t>
            </w:r>
          </w:p>
        </w:tc>
      </w:tr>
      <w:tr w:rsidR="0057718C" w:rsidRPr="006803EF" w:rsidTr="00C87CA0">
        <w:tc>
          <w:tcPr>
            <w:tcW w:w="2217" w:type="dxa"/>
          </w:tcPr>
          <w:p w:rsidR="0057718C" w:rsidRPr="006803EF" w:rsidRDefault="0057718C" w:rsidP="00627DF4">
            <w:pPr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0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9939,9</w:t>
            </w:r>
          </w:p>
        </w:tc>
        <w:tc>
          <w:tcPr>
            <w:tcW w:w="129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8254,7</w:t>
            </w:r>
          </w:p>
        </w:tc>
        <w:tc>
          <w:tcPr>
            <w:tcW w:w="153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-1685,2</w:t>
            </w:r>
          </w:p>
        </w:tc>
        <w:tc>
          <w:tcPr>
            <w:tcW w:w="1398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83,0</w:t>
            </w:r>
          </w:p>
        </w:tc>
      </w:tr>
    </w:tbl>
    <w:p w:rsidR="0057718C" w:rsidRPr="006803EF" w:rsidRDefault="0057718C" w:rsidP="00627DF4">
      <w:pPr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Прогноз доходов бюджета сельского поселения</w:t>
      </w:r>
    </w:p>
    <w:p w:rsidR="0057718C" w:rsidRPr="00627DF4" w:rsidRDefault="0057718C" w:rsidP="00627DF4">
      <w:pPr>
        <w:ind w:firstLine="284"/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на плановый период 2025 и 2026 годов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На 2025 и 2026 годы доходы к предыдущему периоду прогнозируются следующим образом: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на 2025 год доходы бюджета запланированы в сумме 9578,3 тыс. рублей, по сравнению к прогнозу 2024 года уменьшились на 762,9 тыс. рублей. В 2026 году прогноз доходов бюджета поселения составляет 9414,2 тыс. рублей и характеризуется уменьшением к планируемому объему 2025 года на 164,1тыс. рублей.</w:t>
      </w:r>
    </w:p>
    <w:p w:rsidR="0057718C" w:rsidRPr="00627DF4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Структура и прогнозируемые объемы поступлений по </w:t>
      </w:r>
      <w:proofErr w:type="gramStart"/>
      <w:r w:rsidRPr="006803EF">
        <w:rPr>
          <w:color w:val="000000" w:themeColor="text1"/>
          <w:sz w:val="16"/>
          <w:szCs w:val="16"/>
        </w:rPr>
        <w:t>годам</w:t>
      </w:r>
      <w:proofErr w:type="gramEnd"/>
      <w:r w:rsidRPr="006803EF">
        <w:rPr>
          <w:color w:val="000000" w:themeColor="text1"/>
          <w:sz w:val="16"/>
          <w:szCs w:val="16"/>
        </w:rPr>
        <w:t xml:space="preserve"> и сравнительные характеристики представлены в следующей таблице.</w:t>
      </w:r>
    </w:p>
    <w:p w:rsidR="0057718C" w:rsidRPr="006803EF" w:rsidRDefault="0057718C" w:rsidP="0057718C">
      <w:pPr>
        <w:ind w:firstLine="709"/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Динамика прогноза доходов бюджета сельского поселения</w:t>
      </w:r>
    </w:p>
    <w:p w:rsidR="0057718C" w:rsidRPr="006803EF" w:rsidRDefault="0057718C" w:rsidP="00627DF4">
      <w:pPr>
        <w:ind w:firstLine="709"/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на 2024 год и на плановый период 2025 и 2026 годов</w:t>
      </w:r>
    </w:p>
    <w:p w:rsidR="0057718C" w:rsidRPr="006803EF" w:rsidRDefault="0057718C" w:rsidP="00627DF4">
      <w:pPr>
        <w:ind w:left="7080" w:hanging="417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тыс. рублей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406"/>
        <w:gridCol w:w="984"/>
        <w:gridCol w:w="985"/>
        <w:gridCol w:w="985"/>
        <w:gridCol w:w="913"/>
        <w:gridCol w:w="787"/>
        <w:gridCol w:w="914"/>
        <w:gridCol w:w="681"/>
      </w:tblGrid>
      <w:tr w:rsidR="0057718C" w:rsidRPr="006803EF" w:rsidTr="00C87CA0">
        <w:tc>
          <w:tcPr>
            <w:tcW w:w="1406" w:type="dxa"/>
            <w:vMerge w:val="restart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Показатель</w:t>
            </w:r>
          </w:p>
        </w:tc>
        <w:tc>
          <w:tcPr>
            <w:tcW w:w="984" w:type="dxa"/>
            <w:vMerge w:val="restart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Прогноз</w:t>
            </w:r>
          </w:p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2024 года</w:t>
            </w:r>
          </w:p>
        </w:tc>
        <w:tc>
          <w:tcPr>
            <w:tcW w:w="985" w:type="dxa"/>
            <w:vMerge w:val="restart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Прогноз</w:t>
            </w:r>
          </w:p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2025</w:t>
            </w:r>
          </w:p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года</w:t>
            </w:r>
          </w:p>
        </w:tc>
        <w:tc>
          <w:tcPr>
            <w:tcW w:w="985" w:type="dxa"/>
            <w:vMerge w:val="restart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Прогноз</w:t>
            </w:r>
          </w:p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2026 года</w:t>
            </w:r>
          </w:p>
        </w:tc>
        <w:tc>
          <w:tcPr>
            <w:tcW w:w="1700" w:type="dxa"/>
            <w:gridSpan w:val="2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Отклонение прогноза 2025 года от прогноза 2024 года</w:t>
            </w:r>
          </w:p>
        </w:tc>
        <w:tc>
          <w:tcPr>
            <w:tcW w:w="1595" w:type="dxa"/>
            <w:gridSpan w:val="2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Отклонение прогноза 2026 года от прогноза 2025 года</w:t>
            </w:r>
          </w:p>
        </w:tc>
      </w:tr>
      <w:tr w:rsidR="0057718C" w:rsidRPr="006803EF" w:rsidTr="00C87CA0">
        <w:tc>
          <w:tcPr>
            <w:tcW w:w="1406" w:type="dxa"/>
            <w:vMerge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Сумма</w:t>
            </w:r>
          </w:p>
        </w:tc>
        <w:tc>
          <w:tcPr>
            <w:tcW w:w="78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1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Сумма</w:t>
            </w:r>
          </w:p>
        </w:tc>
        <w:tc>
          <w:tcPr>
            <w:tcW w:w="681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57718C" w:rsidRPr="006803EF" w:rsidTr="00C87CA0">
        <w:tc>
          <w:tcPr>
            <w:tcW w:w="1406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 xml:space="preserve">Доходы, </w:t>
            </w:r>
          </w:p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10341,2</w:t>
            </w: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9578,3</w:t>
            </w: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9414,2</w:t>
            </w:r>
          </w:p>
        </w:tc>
        <w:tc>
          <w:tcPr>
            <w:tcW w:w="913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-762,9</w:t>
            </w:r>
          </w:p>
        </w:tc>
        <w:tc>
          <w:tcPr>
            <w:tcW w:w="78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-7,4</w:t>
            </w:r>
          </w:p>
        </w:tc>
        <w:tc>
          <w:tcPr>
            <w:tcW w:w="91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-164,1</w:t>
            </w:r>
          </w:p>
        </w:tc>
        <w:tc>
          <w:tcPr>
            <w:tcW w:w="681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-1,7</w:t>
            </w:r>
          </w:p>
        </w:tc>
      </w:tr>
      <w:tr w:rsidR="0057718C" w:rsidRPr="006803EF" w:rsidTr="00C87CA0">
        <w:tc>
          <w:tcPr>
            <w:tcW w:w="1406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98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7718C" w:rsidRPr="006803EF" w:rsidTr="00C87CA0">
        <w:tc>
          <w:tcPr>
            <w:tcW w:w="1406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Налоговые доходы</w:t>
            </w:r>
          </w:p>
        </w:tc>
        <w:tc>
          <w:tcPr>
            <w:tcW w:w="98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1318,0</w:t>
            </w: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1348,0</w:t>
            </w: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1360,0</w:t>
            </w:r>
          </w:p>
        </w:tc>
        <w:tc>
          <w:tcPr>
            <w:tcW w:w="913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+30,0</w:t>
            </w:r>
          </w:p>
        </w:tc>
        <w:tc>
          <w:tcPr>
            <w:tcW w:w="78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+2,3</w:t>
            </w:r>
          </w:p>
        </w:tc>
        <w:tc>
          <w:tcPr>
            <w:tcW w:w="91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+12,0</w:t>
            </w:r>
          </w:p>
        </w:tc>
        <w:tc>
          <w:tcPr>
            <w:tcW w:w="681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+0,9</w:t>
            </w:r>
          </w:p>
        </w:tc>
      </w:tr>
      <w:tr w:rsidR="0057718C" w:rsidRPr="006803EF" w:rsidTr="00C87CA0">
        <w:tc>
          <w:tcPr>
            <w:tcW w:w="1406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Неналоговые доходы</w:t>
            </w:r>
          </w:p>
        </w:tc>
        <w:tc>
          <w:tcPr>
            <w:tcW w:w="98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768,5</w:t>
            </w: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768,5</w:t>
            </w: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768,5</w:t>
            </w:r>
          </w:p>
        </w:tc>
        <w:tc>
          <w:tcPr>
            <w:tcW w:w="913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1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81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57718C" w:rsidRPr="006803EF" w:rsidTr="00C87CA0">
        <w:tc>
          <w:tcPr>
            <w:tcW w:w="1406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8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8254,7</w:t>
            </w: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7461,8</w:t>
            </w:r>
          </w:p>
        </w:tc>
        <w:tc>
          <w:tcPr>
            <w:tcW w:w="985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7285,7</w:t>
            </w:r>
          </w:p>
        </w:tc>
        <w:tc>
          <w:tcPr>
            <w:tcW w:w="913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-792,9</w:t>
            </w:r>
          </w:p>
        </w:tc>
        <w:tc>
          <w:tcPr>
            <w:tcW w:w="787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-9,6</w:t>
            </w:r>
          </w:p>
        </w:tc>
        <w:tc>
          <w:tcPr>
            <w:tcW w:w="914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-176,1</w:t>
            </w:r>
          </w:p>
        </w:tc>
        <w:tc>
          <w:tcPr>
            <w:tcW w:w="681" w:type="dxa"/>
            <w:vAlign w:val="center"/>
          </w:tcPr>
          <w:p w:rsidR="0057718C" w:rsidRPr="006803EF" w:rsidRDefault="0057718C" w:rsidP="00627D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03EF">
              <w:rPr>
                <w:color w:val="000000" w:themeColor="text1"/>
                <w:sz w:val="16"/>
                <w:szCs w:val="16"/>
              </w:rPr>
              <w:t>-2,4</w:t>
            </w:r>
          </w:p>
        </w:tc>
      </w:tr>
    </w:tbl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Расчет неналоговых доходов бюджета поселения произведен главным распорядителем данных доходов в соответствии с разработанной им методикой прогнозирования доходов.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Доходы бюджета поселения по безвозмездным поступлениям учтены в объеме: на 2024 год –8254,7 тыс. рублей; на 2025 год –7461,8 тыс. рублей; на 2026 год –7285,7 тыс. рублей.</w:t>
      </w:r>
    </w:p>
    <w:p w:rsidR="0057718C" w:rsidRPr="00627DF4" w:rsidRDefault="0057718C" w:rsidP="00627DF4">
      <w:pPr>
        <w:pStyle w:val="a8"/>
        <w:numPr>
          <w:ilvl w:val="0"/>
          <w:numId w:val="6"/>
        </w:numPr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lastRenderedPageBreak/>
        <w:t>Расходы</w:t>
      </w:r>
    </w:p>
    <w:p w:rsidR="0057718C" w:rsidRPr="006803EF" w:rsidRDefault="0057718C" w:rsidP="0057718C">
      <w:pPr>
        <w:ind w:firstLine="709"/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Расходы бюджета сельского поселения на 2024 год </w:t>
      </w:r>
    </w:p>
    <w:p w:rsidR="0057718C" w:rsidRPr="006803EF" w:rsidRDefault="0057718C" w:rsidP="00627DF4">
      <w:pPr>
        <w:ind w:firstLine="709"/>
        <w:jc w:val="center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и на плановый период 2025 и 2026 годов</w:t>
      </w:r>
    </w:p>
    <w:p w:rsidR="0057718C" w:rsidRPr="006803EF" w:rsidRDefault="0057718C" w:rsidP="00627DF4">
      <w:pPr>
        <w:ind w:firstLine="284"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Общий объем расходов на 2024 год определен в сумме 10341,2 тыс. рублей; на плановый период 2025 года –9578,3 тыс. рублей; на 2026 год -  9414,2  тыс. рублей.</w:t>
      </w:r>
    </w:p>
    <w:p w:rsidR="0057718C" w:rsidRPr="006803EF" w:rsidRDefault="0057718C" w:rsidP="00627DF4">
      <w:pPr>
        <w:pStyle w:val="a8"/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16"/>
          <w:szCs w:val="16"/>
        </w:rPr>
      </w:pPr>
      <w:proofErr w:type="gramStart"/>
      <w:r w:rsidRPr="006803EF">
        <w:rPr>
          <w:color w:val="000000" w:themeColor="text1"/>
          <w:sz w:val="16"/>
          <w:szCs w:val="16"/>
        </w:rPr>
        <w:t xml:space="preserve">В соответствии с </w:t>
      </w:r>
      <w:hyperlink r:id="rId7" w:history="1">
        <w:r w:rsidRPr="006803EF">
          <w:rPr>
            <w:color w:val="000000" w:themeColor="text1"/>
            <w:sz w:val="16"/>
            <w:szCs w:val="16"/>
          </w:rPr>
          <w:t>п. 3 статьи</w:t>
        </w:r>
      </w:hyperlink>
      <w:r w:rsidRPr="006803EF">
        <w:rPr>
          <w:color w:val="000000" w:themeColor="text1"/>
          <w:sz w:val="16"/>
          <w:szCs w:val="16"/>
        </w:rPr>
        <w:t xml:space="preserve">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устанавливается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 (без учета расходов бюджета</w:t>
      </w:r>
      <w:proofErr w:type="gramEnd"/>
      <w:r w:rsidRPr="006803EF">
        <w:rPr>
          <w:color w:val="000000" w:themeColor="text1"/>
          <w:sz w:val="16"/>
          <w:szCs w:val="16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назначение). В расходах бюджета сельского поселения 2025 и 2026 годов учтены условно утверждаемые расходы в соответствующем объеме, что составляет 240,0 тыс. рублей в 2025 году и 471,0 тыс. рублей в 2026 году.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В проекте бюджета на 2024 год и на плановый период 2025 и 2026 годов </w:t>
      </w:r>
      <w:proofErr w:type="gramStart"/>
      <w:r w:rsidRPr="006803EF">
        <w:rPr>
          <w:color w:val="000000" w:themeColor="text1"/>
          <w:sz w:val="16"/>
          <w:szCs w:val="16"/>
        </w:rPr>
        <w:t>учтены</w:t>
      </w:r>
      <w:proofErr w:type="gramEnd"/>
      <w:r w:rsidRPr="006803EF">
        <w:rPr>
          <w:color w:val="000000" w:themeColor="text1"/>
          <w:sz w:val="16"/>
          <w:szCs w:val="16"/>
        </w:rPr>
        <w:t>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proofErr w:type="gramStart"/>
      <w:r w:rsidRPr="006803EF">
        <w:rPr>
          <w:color w:val="000000" w:themeColor="text1"/>
          <w:sz w:val="16"/>
          <w:szCs w:val="16"/>
        </w:rPr>
        <w:t>- в соответствии с Федеральным законом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целях финансового обеспечения полномочий Российской Федерации Еврейской автономной области, делегируемых для исполнения органам местного самоуправления из областного бюджета, предусмотрены субвенции бюджету сельского поселения на выполнение государственных полномочий.</w:t>
      </w:r>
      <w:proofErr w:type="gramEnd"/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</w:t>
      </w:r>
      <w:proofErr w:type="spellStart"/>
      <w:r w:rsidRPr="006803EF">
        <w:rPr>
          <w:color w:val="000000" w:themeColor="text1"/>
          <w:sz w:val="16"/>
          <w:szCs w:val="16"/>
        </w:rPr>
        <w:t>Непрограммная</w:t>
      </w:r>
      <w:proofErr w:type="spellEnd"/>
      <w:r w:rsidRPr="006803EF">
        <w:rPr>
          <w:color w:val="000000" w:themeColor="text1"/>
          <w:sz w:val="16"/>
          <w:szCs w:val="16"/>
        </w:rPr>
        <w:t xml:space="preserve"> часть расходов рассчитана исходя из необходимости финансового обеспечения действующих расходных обязательств сельского поселения.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Бюджетные ассигнования по непрограммным расходам составляют: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- 2024 год –42,2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- 2025 год –6,4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- 2026 год –6,4 тыс. рублей.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на обеспечение деятельности высшего должностного лица сельского поселения в сумме</w:t>
      </w:r>
      <w:proofErr w:type="gramStart"/>
      <w:r w:rsidRPr="006803EF">
        <w:rPr>
          <w:color w:val="000000" w:themeColor="text1"/>
          <w:sz w:val="16"/>
          <w:szCs w:val="16"/>
        </w:rPr>
        <w:t xml:space="preserve"> :</w:t>
      </w:r>
      <w:proofErr w:type="gramEnd"/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       - 2024 год –1344,3 тыс. рублей;</w:t>
      </w:r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       - 2025 год –1393,0 тыс. рублей;</w:t>
      </w:r>
    </w:p>
    <w:p w:rsidR="0057718C" w:rsidRPr="006803EF" w:rsidRDefault="0057718C" w:rsidP="00627DF4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       - 2026 год –1383,0 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</w:t>
      </w:r>
      <w:r w:rsidR="00627DF4">
        <w:rPr>
          <w:color w:val="000000" w:themeColor="text1"/>
          <w:sz w:val="16"/>
          <w:szCs w:val="16"/>
        </w:rPr>
        <w:t xml:space="preserve"> </w:t>
      </w:r>
      <w:r w:rsidRPr="006803EF">
        <w:rPr>
          <w:color w:val="000000" w:themeColor="text1"/>
          <w:sz w:val="16"/>
          <w:szCs w:val="16"/>
        </w:rPr>
        <w:t>на обеспечение функционирования органов местного самоуправления муниципального образования: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- 2024 год –3031,5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- 2025 год – 2875,6 тыс. рублей;</w:t>
      </w:r>
    </w:p>
    <w:p w:rsidR="0057718C" w:rsidRPr="00627DF4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- 2026 год – 2500,0 тыс. рублей.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на обеспечение деятельности учреждений в соответствии с заключенными соглашениями с муниципальным районом в 2024 году – 35,8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 на осуществление отдельных полномочий РФ и государственных полномочий области в сумме 3,4 тыс. рублей ежегодно, в том числе: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по применению законодательства об административных правонарушениях – 2,2 тыс. рублей ежегодно;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по предоставлению гражданам актов и справок-выписок, необходимых для получения государственной поддержки личных подсобных хозяйств населения в сумме 1,2 тыс. рублей - ежегодно;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проекте решения о бюджете на 2024 и плановый период 2025 и 2026  годов на выполнение муниципальных программ запланированы финансовые средства: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- 2024 год -  10299,0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- 2025 год -  9331,9тыс.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- 2026 год – 8936,8 тыс. рублей.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том числе по разделам: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b/>
          <w:color w:val="000000" w:themeColor="text1"/>
          <w:sz w:val="16"/>
          <w:szCs w:val="16"/>
        </w:rPr>
        <w:t xml:space="preserve">- «Муниципальная программа «Муниципальное управление, гражданское общество и развитие сельского поселения» </w:t>
      </w:r>
      <w:r w:rsidRPr="006803EF">
        <w:rPr>
          <w:color w:val="000000" w:themeColor="text1"/>
          <w:sz w:val="16"/>
          <w:szCs w:val="16"/>
        </w:rPr>
        <w:t>запланировано: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- 2024 год -  7020,6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- 2025 год – 6110,3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- 2026 год – 5815,2 тыс. рублей.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</w:t>
      </w:r>
      <w:r w:rsidRPr="006803EF">
        <w:rPr>
          <w:b/>
          <w:color w:val="000000" w:themeColor="text1"/>
          <w:sz w:val="16"/>
          <w:szCs w:val="16"/>
        </w:rPr>
        <w:t>«Национальная безопасность и правоохранительная деятельность»</w:t>
      </w:r>
      <w:r w:rsidRPr="006803EF">
        <w:rPr>
          <w:color w:val="000000" w:themeColor="text1"/>
          <w:sz w:val="16"/>
          <w:szCs w:val="16"/>
        </w:rPr>
        <w:t xml:space="preserve"> - запланировано:       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- 2024 год -  52,0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- 2025 год – 52,0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- 2026 год -  52,0 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b/>
          <w:sz w:val="16"/>
          <w:szCs w:val="16"/>
        </w:rPr>
      </w:pPr>
      <w:r w:rsidRPr="006803EF">
        <w:rPr>
          <w:b/>
          <w:sz w:val="16"/>
          <w:szCs w:val="16"/>
        </w:rPr>
        <w:t>- «Национальная экономика»:</w:t>
      </w:r>
    </w:p>
    <w:p w:rsidR="0057718C" w:rsidRPr="006803EF" w:rsidRDefault="0057718C" w:rsidP="00627DF4">
      <w:pPr>
        <w:ind w:firstLine="284"/>
        <w:contextualSpacing/>
        <w:jc w:val="both"/>
        <w:rPr>
          <w:sz w:val="16"/>
          <w:szCs w:val="16"/>
        </w:rPr>
      </w:pPr>
      <w:r w:rsidRPr="006803EF">
        <w:rPr>
          <w:sz w:val="16"/>
          <w:szCs w:val="16"/>
        </w:rPr>
        <w:t xml:space="preserve"> - 2024 год -  3,0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sz w:val="16"/>
          <w:szCs w:val="16"/>
        </w:rPr>
      </w:pPr>
      <w:r w:rsidRPr="006803EF">
        <w:rPr>
          <w:sz w:val="16"/>
          <w:szCs w:val="16"/>
        </w:rPr>
        <w:t xml:space="preserve"> - 2025 год – 3,0 тыс. рублей;</w:t>
      </w:r>
    </w:p>
    <w:p w:rsidR="0057718C" w:rsidRPr="00627DF4" w:rsidRDefault="0057718C" w:rsidP="00627DF4">
      <w:pPr>
        <w:ind w:firstLine="284"/>
        <w:contextualSpacing/>
        <w:jc w:val="both"/>
        <w:rPr>
          <w:sz w:val="16"/>
          <w:szCs w:val="16"/>
        </w:rPr>
      </w:pPr>
      <w:r w:rsidRPr="006803EF">
        <w:rPr>
          <w:sz w:val="16"/>
          <w:szCs w:val="16"/>
        </w:rPr>
        <w:t xml:space="preserve"> - 2026 год -  3,0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b/>
          <w:color w:val="000000" w:themeColor="text1"/>
          <w:sz w:val="16"/>
          <w:szCs w:val="16"/>
        </w:rPr>
      </w:pPr>
      <w:r w:rsidRPr="006803EF">
        <w:rPr>
          <w:b/>
          <w:color w:val="000000" w:themeColor="text1"/>
          <w:sz w:val="16"/>
          <w:szCs w:val="16"/>
        </w:rPr>
        <w:lastRenderedPageBreak/>
        <w:t xml:space="preserve"> - «Жилищное хозяйство»: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- 2024 год -  90,0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- 2025 год – 90,0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- 2026 год -  90,0 тыс. рублей;</w:t>
      </w:r>
    </w:p>
    <w:p w:rsidR="0057718C" w:rsidRPr="006803EF" w:rsidRDefault="0057718C" w:rsidP="0057718C">
      <w:pPr>
        <w:contextualSpacing/>
        <w:jc w:val="both"/>
        <w:rPr>
          <w:b/>
          <w:color w:val="000000" w:themeColor="text1"/>
          <w:sz w:val="16"/>
          <w:szCs w:val="16"/>
        </w:rPr>
      </w:pPr>
      <w:r w:rsidRPr="006803EF">
        <w:rPr>
          <w:b/>
          <w:color w:val="000000" w:themeColor="text1"/>
          <w:sz w:val="16"/>
          <w:szCs w:val="16"/>
        </w:rPr>
        <w:t xml:space="preserve">           - «Благоустройство»: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   в 2024 году–90,0 тыс. рублей:</w:t>
      </w:r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том числе:</w:t>
      </w:r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1) «Поддержание порядка, благоустройства и санитарного состояния на территории сельского поселения» - 20,0 тыс. рублей;</w:t>
      </w:r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2) «Привлечение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» -70,0 тыс. рублей;</w:t>
      </w:r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2025-2026 годах – 900 тыс. рублей:</w:t>
      </w:r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том числе:</w:t>
      </w:r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1) «Поддержание порядка, благоустройства и санитарного состояния на территории сельского поселения» - 20,0 тыс. рублей;</w:t>
      </w:r>
    </w:p>
    <w:p w:rsidR="0057718C" w:rsidRPr="006803EF" w:rsidRDefault="0057718C" w:rsidP="0057718C">
      <w:pPr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2) «Привлечение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» -70,0 тыс. рублей.</w:t>
      </w:r>
    </w:p>
    <w:p w:rsidR="0057718C" w:rsidRPr="006803EF" w:rsidRDefault="0057718C" w:rsidP="00627DF4">
      <w:pPr>
        <w:ind w:firstLine="284"/>
        <w:contextualSpacing/>
        <w:jc w:val="both"/>
        <w:rPr>
          <w:b/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-  </w:t>
      </w:r>
      <w:r w:rsidRPr="006803EF">
        <w:rPr>
          <w:b/>
          <w:color w:val="000000" w:themeColor="text1"/>
          <w:sz w:val="16"/>
          <w:szCs w:val="16"/>
        </w:rPr>
        <w:t>«Культура»: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- 2024 год -  3023,4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- 2025 год –2966,6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- 2026 год – 2866,6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- </w:t>
      </w:r>
      <w:r w:rsidRPr="006803EF">
        <w:rPr>
          <w:b/>
          <w:color w:val="000000" w:themeColor="text1"/>
          <w:sz w:val="16"/>
          <w:szCs w:val="16"/>
        </w:rPr>
        <w:t>«Пенсионное обеспечение»</w:t>
      </w:r>
      <w:r w:rsidRPr="006803EF">
        <w:rPr>
          <w:color w:val="000000" w:themeColor="text1"/>
          <w:sz w:val="16"/>
          <w:szCs w:val="16"/>
        </w:rPr>
        <w:t xml:space="preserve"> - 156,7 тыс. рублей - ежегодно;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-  </w:t>
      </w:r>
      <w:r w:rsidRPr="006803EF">
        <w:rPr>
          <w:b/>
          <w:color w:val="000000" w:themeColor="text1"/>
          <w:sz w:val="16"/>
          <w:szCs w:val="16"/>
        </w:rPr>
        <w:t xml:space="preserve">«Физическая культура» </w:t>
      </w:r>
      <w:r w:rsidRPr="006803EF">
        <w:rPr>
          <w:color w:val="000000" w:themeColor="text1"/>
          <w:sz w:val="16"/>
          <w:szCs w:val="16"/>
        </w:rPr>
        <w:t>- 50,0 тыс. рублей ежегодно.</w:t>
      </w:r>
    </w:p>
    <w:p w:rsidR="0057718C" w:rsidRPr="006803EF" w:rsidRDefault="0057718C" w:rsidP="00627DF4">
      <w:pPr>
        <w:ind w:firstLine="284"/>
        <w:contextualSpacing/>
        <w:jc w:val="both"/>
        <w:rPr>
          <w:b/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- </w:t>
      </w:r>
      <w:r w:rsidRPr="006803EF">
        <w:rPr>
          <w:b/>
          <w:color w:val="000000" w:themeColor="text1"/>
          <w:sz w:val="16"/>
          <w:szCs w:val="16"/>
        </w:rPr>
        <w:t>«Благоустройство»: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2024 году–350,0 тыс. рублей: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том числе: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1) «Содержание объектов благоустройства в границах поселения» - 200,0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2) «Организация и содержание мест захоронения» -120,0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3) «Прочие мероприятия по благоустройству городских округов и поселений» -30,0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2025-2026 годах – 350,0 тыс. рублей: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том числе: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1) «Содержание объектов благоустройства в границах поселения» - 200,0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2) «Организация и содержание мест захоронения» - 120,0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3) «Прочие мероприятия по благоустройству городских округов и поселений» -30,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Программная часть бюджета от общей суммы расходов составила: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- 2024 год -  99,6 процентов;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- 2025 год -  97,4 процентов;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 - 2026 год -  94,9 процентов.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Бюджет сельского поселения сформирован с учетом дефицита бюджета в сумме: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- 2024 год – 0,0 тыс. рублей;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- 2025 год – 0,0 тыс. рублей;</w:t>
      </w:r>
    </w:p>
    <w:p w:rsidR="0057718C" w:rsidRPr="00627DF4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- 2026 год – 0,0 тыс. рублей.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В первоочередном порядке в бюджет сельского поселения на 2024 год включены расходы на финансирование действующих расходных обязательств, в следующем объёме: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 xml:space="preserve">- расходы на выплаты по оплате труда </w:t>
      </w:r>
      <w:proofErr w:type="gramStart"/>
      <w:r w:rsidRPr="006803EF">
        <w:rPr>
          <w:color w:val="000000" w:themeColor="text1"/>
          <w:sz w:val="16"/>
          <w:szCs w:val="16"/>
        </w:rPr>
        <w:t>высшее</w:t>
      </w:r>
      <w:proofErr w:type="gramEnd"/>
      <w:r w:rsidRPr="006803EF">
        <w:rPr>
          <w:color w:val="000000" w:themeColor="text1"/>
          <w:sz w:val="16"/>
          <w:szCs w:val="16"/>
        </w:rPr>
        <w:t xml:space="preserve"> должностного лица муниципального образования – 100,0 %;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расходы на выплаты по оплате труда работников органов местного самоуправления муниципального образования – 100,0 %;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расходы на выплаты по оплате труда работников казённых учреждений муниципального образования – 76,3 %;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расходы на оплату услуг связи казённых учреждений муниципального образования – 50,2 %;</w:t>
      </w:r>
    </w:p>
    <w:p w:rsidR="0057718C" w:rsidRPr="006803EF" w:rsidRDefault="0057718C" w:rsidP="00627DF4">
      <w:pPr>
        <w:ind w:firstLine="284"/>
        <w:contextualSpacing/>
        <w:jc w:val="both"/>
        <w:rPr>
          <w:color w:val="000000" w:themeColor="text1"/>
          <w:sz w:val="16"/>
          <w:szCs w:val="16"/>
        </w:rPr>
      </w:pPr>
      <w:r w:rsidRPr="006803EF">
        <w:rPr>
          <w:color w:val="000000" w:themeColor="text1"/>
          <w:sz w:val="16"/>
          <w:szCs w:val="16"/>
        </w:rPr>
        <w:t>- расходы на оплату жилищно-коммунальных услуг казённых учреждений муниципального образования – 50,0 %.</w:t>
      </w:r>
    </w:p>
    <w:tbl>
      <w:tblPr>
        <w:tblW w:w="7691" w:type="dxa"/>
        <w:tblInd w:w="89" w:type="dxa"/>
        <w:tblLook w:val="04A0"/>
      </w:tblPr>
      <w:tblGrid>
        <w:gridCol w:w="1862"/>
        <w:gridCol w:w="3040"/>
        <w:gridCol w:w="967"/>
        <w:gridCol w:w="900"/>
        <w:gridCol w:w="922"/>
      </w:tblGrid>
      <w:tr w:rsidR="00627DF4" w:rsidTr="00627DF4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</w:tc>
      </w:tr>
      <w:tr w:rsidR="00627DF4" w:rsidTr="00627DF4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Проекту решения Собрания депутатов</w:t>
            </w:r>
          </w:p>
        </w:tc>
      </w:tr>
      <w:tr w:rsidR="00627DF4" w:rsidTr="00627DF4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 № _____</w:t>
            </w:r>
          </w:p>
        </w:tc>
      </w:tr>
      <w:tr w:rsidR="00627DF4" w:rsidTr="00627DF4">
        <w:trPr>
          <w:trHeight w:val="156"/>
        </w:trPr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627DF4" w:rsidTr="00627DF4">
        <w:trPr>
          <w:trHeight w:val="116"/>
        </w:trPr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627DF4" w:rsidTr="00627DF4">
        <w:trPr>
          <w:trHeight w:val="218"/>
        </w:trPr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627DF4" w:rsidTr="00627DF4">
        <w:trPr>
          <w:trHeight w:val="137"/>
        </w:trPr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Биробиджанского муниципального района</w:t>
            </w:r>
          </w:p>
        </w:tc>
      </w:tr>
      <w:tr w:rsidR="00627DF4" w:rsidTr="00627DF4">
        <w:trPr>
          <w:trHeight w:val="141"/>
        </w:trPr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Еврейской автономной области" на 2024 год и плановый период 2025 -2026 годы.</w:t>
            </w:r>
          </w:p>
        </w:tc>
      </w:tr>
      <w:tr w:rsidR="00627DF4" w:rsidTr="00627DF4">
        <w:trPr>
          <w:trHeight w:val="22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27DF4" w:rsidTr="00627DF4">
        <w:trPr>
          <w:trHeight w:val="153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 на 2024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 2025 год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 2026 год</w:t>
            </w:r>
          </w:p>
        </w:tc>
      </w:tr>
      <w:tr w:rsidR="00627DF4" w:rsidTr="00627DF4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27DF4" w:rsidTr="00627DF4">
        <w:trPr>
          <w:trHeight w:val="42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27DF4" w:rsidTr="00627DF4">
        <w:trPr>
          <w:trHeight w:val="42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27DF4" w:rsidTr="00627DF4">
        <w:trPr>
          <w:trHeight w:val="255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27DF4" w:rsidTr="00627DF4">
        <w:trPr>
          <w:trHeight w:val="184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27DF4" w:rsidTr="00627DF4">
        <w:trPr>
          <w:trHeight w:val="38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9 414,2</w:t>
            </w:r>
          </w:p>
        </w:tc>
      </w:tr>
      <w:tr w:rsidR="00627DF4" w:rsidTr="00627DF4">
        <w:trPr>
          <w:trHeight w:val="5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9 414,2</w:t>
            </w:r>
          </w:p>
        </w:tc>
      </w:tr>
      <w:tr w:rsidR="00627DF4" w:rsidTr="00627DF4">
        <w:trPr>
          <w:trHeight w:val="421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9 414,2</w:t>
            </w:r>
          </w:p>
        </w:tc>
      </w:tr>
      <w:tr w:rsidR="00627DF4" w:rsidTr="00627DF4">
        <w:trPr>
          <w:trHeight w:val="41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9 578,3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9 414,2</w:t>
            </w:r>
          </w:p>
        </w:tc>
      </w:tr>
      <w:tr w:rsidR="00627DF4" w:rsidTr="00627DF4">
        <w:trPr>
          <w:trHeight w:val="315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9 578,3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9 414,2</w:t>
            </w:r>
          </w:p>
        </w:tc>
      </w:tr>
      <w:tr w:rsidR="00627DF4" w:rsidTr="00627DF4">
        <w:trPr>
          <w:trHeight w:val="184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</w:tr>
      <w:tr w:rsidR="00627DF4" w:rsidTr="00627DF4">
        <w:trPr>
          <w:trHeight w:val="456"/>
        </w:trPr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 w:rsidP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9 578,3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9 414,2</w:t>
            </w:r>
          </w:p>
        </w:tc>
      </w:tr>
      <w:tr w:rsidR="00627DF4" w:rsidTr="00627DF4">
        <w:trPr>
          <w:trHeight w:val="660"/>
        </w:trPr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 w:rsidP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9 414,2</w:t>
            </w:r>
          </w:p>
        </w:tc>
      </w:tr>
      <w:tr w:rsidR="00627DF4" w:rsidTr="00627DF4">
        <w:trPr>
          <w:trHeight w:val="345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10 341,2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9 578,3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9 414,2</w:t>
            </w:r>
          </w:p>
        </w:tc>
      </w:tr>
      <w:tr w:rsidR="00627DF4" w:rsidTr="00627DF4">
        <w:trPr>
          <w:trHeight w:val="184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</w:p>
        </w:tc>
      </w:tr>
    </w:tbl>
    <w:p w:rsidR="0057718C" w:rsidRPr="006803EF" w:rsidRDefault="0057718C" w:rsidP="00627DF4">
      <w:pPr>
        <w:contextualSpacing/>
        <w:jc w:val="both"/>
        <w:rPr>
          <w:color w:val="FF0000"/>
          <w:sz w:val="16"/>
          <w:szCs w:val="16"/>
        </w:rPr>
      </w:pPr>
    </w:p>
    <w:tbl>
      <w:tblPr>
        <w:tblW w:w="7674" w:type="dxa"/>
        <w:tblInd w:w="89" w:type="dxa"/>
        <w:tblLayout w:type="fixed"/>
        <w:tblLook w:val="04A0"/>
      </w:tblPr>
      <w:tblGrid>
        <w:gridCol w:w="256"/>
        <w:gridCol w:w="1464"/>
        <w:gridCol w:w="2920"/>
        <w:gridCol w:w="1049"/>
        <w:gridCol w:w="993"/>
        <w:gridCol w:w="992"/>
      </w:tblGrid>
      <w:tr w:rsidR="00627DF4" w:rsidTr="00627DF4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bookmarkStart w:id="1" w:name="RANGE!A1:F105"/>
            <w:r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</w:p>
        </w:tc>
      </w:tr>
      <w:tr w:rsidR="00627DF4" w:rsidTr="00627DF4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Проекту решения Собрания депутатов</w:t>
            </w:r>
          </w:p>
        </w:tc>
      </w:tr>
      <w:tr w:rsidR="00627DF4" w:rsidTr="00627DF4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 № _____</w:t>
            </w:r>
          </w:p>
        </w:tc>
      </w:tr>
      <w:tr w:rsidR="00627DF4" w:rsidTr="00627DF4">
        <w:trPr>
          <w:trHeight w:val="255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27DF4" w:rsidTr="00A42005">
        <w:trPr>
          <w:trHeight w:val="95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27DF4" w:rsidTr="00A42005">
        <w:trPr>
          <w:trHeight w:val="319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2024 год  и плановый период 2025 - 2026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27DF4" w:rsidTr="00627DF4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627DF4" w:rsidTr="00627DF4">
        <w:trPr>
          <w:trHeight w:val="870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627DF4" w:rsidTr="00A42005">
        <w:trPr>
          <w:trHeight w:val="401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 1 00 00000 00 0000 000 НАЛОГОВЫЕ И НЕНАЛОГОВЫЕ ДОХОДЫ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2 086,5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2 128,5</w:t>
            </w:r>
          </w:p>
        </w:tc>
      </w:tr>
      <w:tr w:rsidR="00627DF4" w:rsidTr="00A42005">
        <w:trPr>
          <w:trHeight w:val="43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1 178,0</w:t>
            </w:r>
          </w:p>
        </w:tc>
      </w:tr>
      <w:tr w:rsidR="00627DF4" w:rsidTr="00A42005">
        <w:trPr>
          <w:trHeight w:val="266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1 178,0</w:t>
            </w:r>
          </w:p>
        </w:tc>
      </w:tr>
      <w:tr w:rsidR="00627DF4" w:rsidTr="00A42005">
        <w:trPr>
          <w:trHeight w:val="1248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1 142,0</w:t>
            </w:r>
          </w:p>
        </w:tc>
      </w:tr>
      <w:tr w:rsidR="00627DF4" w:rsidTr="00A42005">
        <w:trPr>
          <w:trHeight w:val="914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627DF4" w:rsidTr="00A42005">
        <w:trPr>
          <w:trHeight w:val="2118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>
              <w:rPr>
                <w:sz w:val="16"/>
                <w:szCs w:val="16"/>
              </w:rPr>
              <w:t>гражданнами</w:t>
            </w:r>
            <w:proofErr w:type="spellEnd"/>
            <w:r>
              <w:rPr>
                <w:sz w:val="16"/>
                <w:szCs w:val="16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627DF4" w:rsidTr="00627DF4">
        <w:trPr>
          <w:trHeight w:val="42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627DF4" w:rsidTr="00627DF4">
        <w:trPr>
          <w:trHeight w:val="45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627DF4" w:rsidTr="00627DF4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627DF4" w:rsidTr="00627DF4">
        <w:trPr>
          <w:trHeight w:val="37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152,0</w:t>
            </w:r>
          </w:p>
        </w:tc>
      </w:tr>
      <w:tr w:rsidR="00627DF4" w:rsidTr="00627DF4">
        <w:trPr>
          <w:trHeight w:val="51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27DF4" w:rsidTr="00627DF4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627DF4" w:rsidTr="00A42005">
        <w:trPr>
          <w:trHeight w:val="139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627DF4" w:rsidTr="00627DF4">
        <w:trPr>
          <w:trHeight w:val="1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27DF4" w:rsidTr="00A42005">
        <w:trPr>
          <w:trHeight w:val="661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627DF4" w:rsidTr="00627DF4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627DF4" w:rsidTr="00A42005">
        <w:trPr>
          <w:trHeight w:val="661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27DF4" w:rsidTr="00627DF4">
        <w:trPr>
          <w:trHeight w:val="106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27DF4" w:rsidTr="00627DF4">
        <w:trPr>
          <w:trHeight w:val="106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27DF4" w:rsidTr="00627DF4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756,5</w:t>
            </w:r>
          </w:p>
        </w:tc>
      </w:tr>
      <w:tr w:rsidR="00627DF4" w:rsidTr="00627DF4">
        <w:trPr>
          <w:trHeight w:val="60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13 00000 00 0000 000 ДОХОДЫ ОТ ОКАЗАНИЯ ПЛАТНЫХ УСЛУГ И КОМПЕНСАЦИИ ЗАТРАТ ГОСУДАРСТВА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27DF4" w:rsidTr="00A42005">
        <w:trPr>
          <w:trHeight w:val="356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27DF4" w:rsidTr="00A42005">
        <w:trPr>
          <w:trHeight w:val="403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627DF4" w:rsidTr="00627DF4">
        <w:trPr>
          <w:trHeight w:val="58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>
              <w:rPr>
                <w:sz w:val="16"/>
                <w:szCs w:val="16"/>
              </w:rPr>
              <w:t>г(</w:t>
            </w:r>
            <w:proofErr w:type="gramEnd"/>
            <w:r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627DF4" w:rsidTr="00A42005">
        <w:trPr>
          <w:trHeight w:val="389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7 285,7</w:t>
            </w:r>
          </w:p>
        </w:tc>
      </w:tr>
      <w:tr w:rsidR="00627DF4" w:rsidTr="00A42005">
        <w:trPr>
          <w:trHeight w:val="537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7 285,7</w:t>
            </w:r>
          </w:p>
        </w:tc>
      </w:tr>
      <w:tr w:rsidR="00627DF4" w:rsidTr="00627DF4">
        <w:trPr>
          <w:trHeight w:val="43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7 282,3</w:t>
            </w:r>
          </w:p>
        </w:tc>
      </w:tr>
      <w:tr w:rsidR="00627DF4" w:rsidTr="00A42005">
        <w:trPr>
          <w:trHeight w:val="382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6 302,2</w:t>
            </w:r>
          </w:p>
        </w:tc>
      </w:tr>
      <w:tr w:rsidR="00627DF4" w:rsidTr="00A42005">
        <w:trPr>
          <w:trHeight w:val="84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6 302,2</w:t>
            </w:r>
          </w:p>
        </w:tc>
      </w:tr>
      <w:tr w:rsidR="00627DF4" w:rsidTr="00A42005">
        <w:trPr>
          <w:trHeight w:val="486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930,6</w:t>
            </w:r>
          </w:p>
        </w:tc>
      </w:tr>
      <w:tr w:rsidR="00627DF4" w:rsidTr="00627DF4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930,6</w:t>
            </w:r>
          </w:p>
        </w:tc>
      </w:tr>
      <w:tr w:rsidR="00627DF4" w:rsidTr="00A42005">
        <w:trPr>
          <w:trHeight w:val="661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49,5</w:t>
            </w:r>
          </w:p>
        </w:tc>
      </w:tr>
      <w:tr w:rsidR="00627DF4" w:rsidTr="00627DF4">
        <w:trPr>
          <w:trHeight w:val="6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</w:tr>
      <w:tr w:rsidR="00627DF4" w:rsidTr="00627DF4">
        <w:trPr>
          <w:trHeight w:val="42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627DF4" w:rsidTr="00627DF4">
        <w:trPr>
          <w:trHeight w:val="69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627DF4" w:rsidTr="00627DF4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627DF4" w:rsidTr="00A42005">
        <w:trPr>
          <w:trHeight w:val="877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627DF4" w:rsidTr="00A42005">
        <w:trPr>
          <w:trHeight w:val="1499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F4" w:rsidRDefault="0062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627DF4" w:rsidTr="00A42005">
        <w:trPr>
          <w:trHeight w:val="261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27DF4" w:rsidRDefault="0062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27DF4" w:rsidRDefault="00627D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9 414,2</w:t>
            </w:r>
          </w:p>
        </w:tc>
      </w:tr>
    </w:tbl>
    <w:p w:rsidR="0057718C" w:rsidRPr="00157F7C" w:rsidRDefault="0057718C" w:rsidP="0057718C">
      <w:pPr>
        <w:jc w:val="both"/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2268"/>
        <w:gridCol w:w="637"/>
        <w:gridCol w:w="453"/>
        <w:gridCol w:w="469"/>
        <w:gridCol w:w="776"/>
        <w:gridCol w:w="530"/>
        <w:gridCol w:w="797"/>
        <w:gridCol w:w="842"/>
        <w:gridCol w:w="883"/>
      </w:tblGrid>
      <w:tr w:rsidR="00A42005" w:rsidRPr="00A42005" w:rsidTr="00C87CA0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right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Приложение № 3</w:t>
            </w:r>
          </w:p>
        </w:tc>
      </w:tr>
      <w:tr w:rsidR="00A42005" w:rsidRPr="00A42005" w:rsidTr="00A42005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right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к Проекту решения Собрания депутатов</w:t>
            </w:r>
          </w:p>
        </w:tc>
      </w:tr>
      <w:tr w:rsidR="00A42005" w:rsidRPr="00A42005" w:rsidTr="00C87CA0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__________ № ____</w:t>
            </w:r>
          </w:p>
        </w:tc>
      </w:tr>
      <w:tr w:rsidR="00A42005" w:rsidRPr="00A42005" w:rsidTr="00A42005">
        <w:trPr>
          <w:trHeight w:val="546"/>
        </w:trPr>
        <w:tc>
          <w:tcPr>
            <w:tcW w:w="6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и плановый период 2025- 2026 годы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тыс. </w:t>
            </w:r>
            <w:proofErr w:type="spellStart"/>
            <w:r w:rsidRPr="00A42005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42005" w:rsidRPr="00A42005" w:rsidTr="00A42005">
        <w:trPr>
          <w:trHeight w:val="24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6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A42005" w:rsidRPr="00A42005" w:rsidTr="00A42005">
        <w:trPr>
          <w:trHeight w:val="184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42005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Сумма на 2026 год </w:t>
            </w:r>
          </w:p>
        </w:tc>
      </w:tr>
      <w:tr w:rsidR="00A42005" w:rsidRPr="00A42005" w:rsidTr="00A42005">
        <w:trPr>
          <w:trHeight w:val="208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42005" w:rsidRPr="00A42005" w:rsidTr="00A42005">
        <w:trPr>
          <w:trHeight w:val="79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9 338,3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8 943,2</w:t>
            </w:r>
          </w:p>
        </w:tc>
      </w:tr>
      <w:tr w:rsidR="00A42005" w:rsidRPr="00A42005" w:rsidTr="00A42005">
        <w:trPr>
          <w:trHeight w:val="34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6 392,1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5 450,4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5 006,1</w:t>
            </w:r>
          </w:p>
        </w:tc>
      </w:tr>
      <w:tr w:rsidR="00A42005" w:rsidRPr="00A42005" w:rsidTr="00A42005">
        <w:trPr>
          <w:trHeight w:val="72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3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12 1 01 00000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12 1 01 00110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12 1 01 00110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12 1 01 00110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7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5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72 0 00 00000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72 2 00 00000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72 2 00 00190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694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72 2  00 00190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138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3 093,7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2 937,8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A42005" w:rsidRPr="00A42005" w:rsidTr="00A42005">
        <w:trPr>
          <w:trHeight w:val="12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57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A42005">
              <w:rPr>
                <w:sz w:val="16"/>
                <w:szCs w:val="16"/>
              </w:rPr>
              <w:t>электроотопление</w:t>
            </w:r>
            <w:proofErr w:type="spellEnd"/>
            <w:r w:rsidRPr="00A42005">
              <w:rPr>
                <w:sz w:val="16"/>
                <w:szCs w:val="16"/>
              </w:rPr>
              <w:t>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11 0 01 00000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A42005">
              <w:rPr>
                <w:sz w:val="16"/>
                <w:szCs w:val="16"/>
              </w:rPr>
              <w:t>электроотопления</w:t>
            </w:r>
            <w:proofErr w:type="spellEnd"/>
            <w:r w:rsidRPr="00A42005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11 0 01 05220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11 0 01 05220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11 0 01 05220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A42005" w:rsidRPr="00A42005" w:rsidTr="00A42005">
        <w:trPr>
          <w:trHeight w:val="5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A42005" w:rsidRPr="00A42005" w:rsidTr="00A42005">
        <w:trPr>
          <w:trHeight w:val="12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Мероприятие "Управление функционированием органов местного самоуправления (заработная плата и содержание администрации </w:t>
            </w:r>
            <w:r w:rsidRPr="00A42005">
              <w:rPr>
                <w:sz w:val="16"/>
                <w:szCs w:val="16"/>
              </w:rPr>
              <w:lastRenderedPageBreak/>
              <w:t>сельского поселения)"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3 031,5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2 875,6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2 500,0</w:t>
            </w:r>
          </w:p>
        </w:tc>
      </w:tr>
      <w:tr w:rsidR="00A42005" w:rsidRPr="00A42005" w:rsidTr="00A42005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2 282,5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2 167,4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2 130,0</w:t>
            </w:r>
          </w:p>
        </w:tc>
      </w:tr>
      <w:tr w:rsidR="00A42005" w:rsidRPr="00A42005" w:rsidTr="00A42005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2 282,5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2 167,4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2 130,0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2 282,5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2 167,4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2 130,0</w:t>
            </w:r>
          </w:p>
        </w:tc>
      </w:tr>
      <w:tr w:rsidR="00A42005" w:rsidRPr="00A42005" w:rsidTr="00A42005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749,0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708,2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370,0</w:t>
            </w:r>
          </w:p>
        </w:tc>
      </w:tr>
      <w:tr w:rsidR="00A42005" w:rsidRPr="00A42005" w:rsidTr="00A42005">
        <w:trPr>
          <w:trHeight w:val="80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748,0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708,2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370,0</w:t>
            </w:r>
          </w:p>
        </w:tc>
      </w:tr>
      <w:tr w:rsidR="00A42005" w:rsidRPr="00A42005" w:rsidTr="00A42005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748,0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708,2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370,0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A42005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A42005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A42005" w:rsidRPr="00A42005" w:rsidTr="00A42005">
        <w:trPr>
          <w:trHeight w:val="169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A42005" w:rsidRPr="00A42005" w:rsidTr="00A42005">
        <w:trPr>
          <w:trHeight w:val="13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74 3 00 21270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</w:tr>
      <w:tr w:rsidR="00A42005" w:rsidRPr="00A42005" w:rsidTr="00A42005">
        <w:trPr>
          <w:trHeight w:val="6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74 3 00 21270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</w:tr>
      <w:tr w:rsidR="00A42005" w:rsidRPr="00A42005" w:rsidTr="00A42005">
        <w:trPr>
          <w:trHeight w:val="72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74 3 00 21270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</w:tr>
      <w:tr w:rsidR="00A42005" w:rsidRPr="00A42005" w:rsidTr="00A42005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A42005" w:rsidRPr="00A42005" w:rsidTr="00A42005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A42005" w:rsidRPr="00A42005" w:rsidTr="00A42005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335,6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12 1 03 00000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574,8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335,6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12 1 03 00190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574,8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335,6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12 1 03 00190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574,8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335,6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12 1 03 00190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574,8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335,6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694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</w:t>
            </w:r>
            <w:r w:rsidRPr="00A42005">
              <w:rPr>
                <w:b/>
                <w:bCs/>
                <w:sz w:val="16"/>
                <w:szCs w:val="16"/>
              </w:rPr>
              <w:lastRenderedPageBreak/>
              <w:t>области и подведомственных ей учреждений»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1 376,3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781,0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A42005" w:rsidRPr="00A42005" w:rsidTr="00A42005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1 376,3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781,0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761,0</w:t>
            </w:r>
          </w:p>
        </w:tc>
      </w:tr>
      <w:tr w:rsidR="00A42005" w:rsidRPr="00A42005" w:rsidTr="00A42005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1 374,3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780,0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760,0</w:t>
            </w:r>
          </w:p>
        </w:tc>
      </w:tr>
      <w:tr w:rsidR="00A42005" w:rsidRPr="00A42005" w:rsidTr="00A42005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1 374,3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780,0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760,0</w:t>
            </w:r>
          </w:p>
        </w:tc>
      </w:tr>
      <w:tr w:rsidR="00A42005" w:rsidRPr="00A42005" w:rsidTr="00A42005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1 374,3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780,0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760,0</w:t>
            </w:r>
          </w:p>
        </w:tc>
      </w:tr>
      <w:tr w:rsidR="00A42005" w:rsidRPr="00A42005" w:rsidTr="00A42005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A42005" w:rsidRPr="00A42005" w:rsidTr="00A42005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12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7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03 0 02 00000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A42005" w:rsidRPr="00A42005" w:rsidTr="00A42005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02 0 01 00000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02 0 01 20400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02 0 01 20400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02 0 01 20400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08 0 01 00000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A42005" w:rsidRPr="00A42005" w:rsidTr="00A42005">
        <w:trPr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A42005">
        <w:trPr>
          <w:trHeight w:val="18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A42005">
        <w:trPr>
          <w:trHeight w:val="15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A42005">
              <w:rPr>
                <w:sz w:val="16"/>
                <w:szCs w:val="16"/>
              </w:rPr>
              <w:t>полномочй</w:t>
            </w:r>
            <w:proofErr w:type="spellEnd"/>
            <w:r w:rsidRPr="00A42005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74 3 00 02100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A42005">
        <w:trPr>
          <w:trHeight w:val="60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74 3 00 02100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A42005">
        <w:trPr>
          <w:trHeight w:val="71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74 3 00 02100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A42005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9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12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06 0 01 00000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06 0 01 05220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06 0 01 05220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06 0 01 05220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42005" w:rsidRPr="00A42005" w:rsidTr="00A42005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42005" w:rsidRPr="00A42005" w:rsidTr="00A42005">
        <w:trPr>
          <w:trHeight w:val="8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42005" w:rsidRPr="00A42005" w:rsidTr="00A42005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07 0 0122322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07 0 0122322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07 0 01 22322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A42005" w:rsidRPr="00A42005" w:rsidTr="00A42005">
        <w:trPr>
          <w:trHeight w:val="9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07 0 02 22322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</w:tr>
      <w:tr w:rsidR="00A42005" w:rsidRPr="00A42005" w:rsidTr="00A42005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07 0 02 22322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</w:tr>
      <w:tr w:rsidR="00A42005" w:rsidRPr="00A42005" w:rsidTr="00A42005">
        <w:trPr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07 0 02 22322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</w:tr>
      <w:tr w:rsidR="00A42005" w:rsidRPr="00A42005" w:rsidTr="00A42005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3 560,4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3 535,0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A42005" w:rsidRPr="00A42005" w:rsidTr="00A42005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A42005" w:rsidRPr="00A42005" w:rsidTr="00A42005">
        <w:trPr>
          <w:trHeight w:val="9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A42005" w:rsidRPr="00A42005" w:rsidTr="00A42005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2 423,4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2 286,6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A42005" w:rsidRPr="00A42005" w:rsidTr="00A42005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2 423,4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2 286,6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2 186,6</w:t>
            </w:r>
          </w:p>
        </w:tc>
      </w:tr>
      <w:tr w:rsidR="00A42005" w:rsidRPr="00A42005" w:rsidTr="00A42005">
        <w:trPr>
          <w:trHeight w:val="103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1 438,2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1 551,6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1 450,0</w:t>
            </w:r>
          </w:p>
        </w:tc>
      </w:tr>
      <w:tr w:rsidR="00A42005" w:rsidRPr="00A42005" w:rsidTr="00A42005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1 438,2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1 551,6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1 450,0</w:t>
            </w:r>
          </w:p>
        </w:tc>
      </w:tr>
      <w:tr w:rsidR="00A42005" w:rsidRPr="00A42005" w:rsidTr="00A42005">
        <w:trPr>
          <w:trHeight w:val="69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984,2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735,0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736,6</w:t>
            </w:r>
          </w:p>
        </w:tc>
      </w:tr>
      <w:tr w:rsidR="00A42005" w:rsidRPr="00A42005" w:rsidTr="00A42005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984,2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735,0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736,6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9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04 0 02 21020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04 0 02 21020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04 0 02 21020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A42005" w:rsidRPr="00A42005" w:rsidTr="00A42005">
        <w:trPr>
          <w:trHeight w:val="10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590,0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670,0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670,0</w:t>
            </w:r>
          </w:p>
        </w:tc>
      </w:tr>
      <w:tr w:rsidR="00A42005" w:rsidRPr="00A42005" w:rsidTr="00A42005">
        <w:trPr>
          <w:trHeight w:val="144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650,0</w:t>
            </w:r>
          </w:p>
        </w:tc>
      </w:tr>
      <w:tr w:rsidR="00A42005" w:rsidRPr="00A42005" w:rsidTr="00A42005">
        <w:trPr>
          <w:trHeight w:val="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</w:t>
            </w:r>
            <w:r w:rsidRPr="00A42005">
              <w:rPr>
                <w:sz w:val="16"/>
                <w:szCs w:val="16"/>
              </w:rPr>
              <w:lastRenderedPageBreak/>
              <w:t xml:space="preserve">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650,0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650,0</w:t>
            </w:r>
          </w:p>
        </w:tc>
      </w:tr>
      <w:tr w:rsidR="00A42005" w:rsidRPr="00A42005" w:rsidTr="00A42005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63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A42005" w:rsidRPr="00A42005" w:rsidTr="00A42005">
        <w:trPr>
          <w:trHeight w:val="7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A42005" w:rsidRPr="00A42005" w:rsidTr="00A42005">
        <w:trPr>
          <w:trHeight w:val="103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537,0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568,4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717,6</w:t>
            </w:r>
          </w:p>
        </w:tc>
      </w:tr>
      <w:tr w:rsidR="00A42005" w:rsidRPr="00A42005" w:rsidTr="00A42005">
        <w:trPr>
          <w:trHeight w:val="9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537,0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568,4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717,6</w:t>
            </w:r>
          </w:p>
        </w:tc>
      </w:tr>
      <w:tr w:rsidR="00A42005" w:rsidRPr="00A42005" w:rsidTr="00A42005">
        <w:trPr>
          <w:trHeight w:val="18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535,0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567,4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716,6</w:t>
            </w:r>
          </w:p>
        </w:tc>
      </w:tr>
      <w:tr w:rsidR="00A42005" w:rsidRPr="00A42005" w:rsidTr="00A42005">
        <w:trPr>
          <w:trHeight w:val="9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535,0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567,4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716,6</w:t>
            </w:r>
          </w:p>
        </w:tc>
      </w:tr>
      <w:tr w:rsidR="00A42005" w:rsidRPr="00A42005" w:rsidTr="00A42005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535,0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567,4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716,6</w:t>
            </w:r>
          </w:p>
        </w:tc>
      </w:tr>
      <w:tr w:rsidR="00A42005" w:rsidRPr="00A42005" w:rsidTr="00A42005">
        <w:trPr>
          <w:trHeight w:val="69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 xml:space="preserve">Расходы на обеспечение функций органов </w:t>
            </w:r>
            <w:proofErr w:type="spellStart"/>
            <w:r w:rsidRPr="00A42005">
              <w:rPr>
                <w:sz w:val="16"/>
                <w:szCs w:val="16"/>
              </w:rPr>
              <w:t>местнго</w:t>
            </w:r>
            <w:proofErr w:type="spellEnd"/>
            <w:r w:rsidRPr="00A42005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66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77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11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12 0 00 00000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6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12 1 00 00000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6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12 1 04 00000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12 1 04 01000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12 1 04 01000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12 1 04 01000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42005" w:rsidRPr="00A42005" w:rsidTr="00A42005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</w:t>
            </w:r>
            <w:r w:rsidRPr="00A42005">
              <w:rPr>
                <w:b/>
                <w:bCs/>
                <w:sz w:val="16"/>
                <w:szCs w:val="16"/>
              </w:rPr>
              <w:lastRenderedPageBreak/>
              <w:t>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42005" w:rsidRPr="00A42005" w:rsidTr="00A42005">
        <w:trPr>
          <w:trHeight w:val="5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12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05 0 01 22321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66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05 0 01 22321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636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05 0 01 22321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42005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A42005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A42005" w:rsidRPr="00A42005" w:rsidTr="00A42005">
        <w:trPr>
          <w:trHeight w:val="187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05 0 02 22321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</w:tr>
      <w:tr w:rsidR="00A42005" w:rsidRPr="00A42005" w:rsidTr="00A42005">
        <w:trPr>
          <w:trHeight w:val="68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05 0 02 22321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</w:tr>
      <w:tr w:rsidR="00A42005" w:rsidRPr="00A42005" w:rsidTr="00A42005">
        <w:trPr>
          <w:trHeight w:val="65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05 0 02 22321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</w:tr>
      <w:tr w:rsidR="00A42005" w:rsidRPr="00A42005" w:rsidTr="00A42005">
        <w:trPr>
          <w:trHeight w:val="106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55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6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74 4 00 00000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15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74 4 00 02210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74 4 00 02210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613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74 4 00 02210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9 338,3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8 943,2</w:t>
            </w:r>
          </w:p>
        </w:tc>
      </w:tr>
      <w:tr w:rsidR="00A42005" w:rsidRPr="00A42005" w:rsidTr="00A42005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471,0</w:t>
            </w:r>
          </w:p>
        </w:tc>
      </w:tr>
      <w:tr w:rsidR="00A42005" w:rsidRPr="00A42005" w:rsidTr="00A42005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9 578,3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9 414,2</w:t>
            </w:r>
          </w:p>
        </w:tc>
      </w:tr>
    </w:tbl>
    <w:p w:rsidR="0057718C" w:rsidRPr="009857A8" w:rsidRDefault="0057718C" w:rsidP="0057718C">
      <w:pPr>
        <w:pStyle w:val="ab"/>
        <w:spacing w:after="0"/>
        <w:rPr>
          <w:sz w:val="16"/>
          <w:szCs w:val="16"/>
        </w:rPr>
      </w:pPr>
    </w:p>
    <w:tbl>
      <w:tblPr>
        <w:tblW w:w="7656" w:type="dxa"/>
        <w:tblInd w:w="108" w:type="dxa"/>
        <w:tblLayout w:type="fixed"/>
        <w:tblLook w:val="04A0"/>
      </w:tblPr>
      <w:tblGrid>
        <w:gridCol w:w="2694"/>
        <w:gridCol w:w="426"/>
        <w:gridCol w:w="490"/>
        <w:gridCol w:w="785"/>
        <w:gridCol w:w="514"/>
        <w:gridCol w:w="904"/>
        <w:gridCol w:w="850"/>
        <w:gridCol w:w="993"/>
      </w:tblGrid>
      <w:tr w:rsidR="00A42005" w:rsidRPr="00A42005" w:rsidTr="00C87CA0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right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Приложение № 4</w:t>
            </w:r>
          </w:p>
        </w:tc>
      </w:tr>
      <w:tr w:rsidR="00A42005" w:rsidRPr="00A42005" w:rsidTr="00A42005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right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к Проекту решения Собрания депутатов</w:t>
            </w:r>
          </w:p>
        </w:tc>
      </w:tr>
      <w:tr w:rsidR="00056AF4" w:rsidRPr="00A42005" w:rsidTr="00C87CA0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AF4" w:rsidRPr="00A42005" w:rsidRDefault="00056AF4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AF4" w:rsidRPr="00A42005" w:rsidRDefault="00056AF4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AF4" w:rsidRPr="00A42005" w:rsidRDefault="00056AF4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6AF4" w:rsidRPr="00A42005" w:rsidRDefault="00056AF4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AF4" w:rsidRPr="00A42005" w:rsidRDefault="00056AF4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AF4" w:rsidRPr="00A42005" w:rsidRDefault="00056AF4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AF4" w:rsidRPr="00A42005" w:rsidRDefault="00056AF4" w:rsidP="00056AF4">
            <w:pPr>
              <w:jc w:val="right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__________ № ____</w:t>
            </w:r>
          </w:p>
        </w:tc>
      </w:tr>
      <w:tr w:rsidR="00A42005" w:rsidRPr="00A42005" w:rsidTr="0031750C">
        <w:trPr>
          <w:trHeight w:val="914"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и плановый период 2025- 2026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тыс. </w:t>
            </w:r>
            <w:proofErr w:type="spellStart"/>
            <w:r w:rsidRPr="00A42005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42005" w:rsidRPr="00A42005" w:rsidTr="00A42005">
        <w:trPr>
          <w:trHeight w:val="24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1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A42005" w:rsidRPr="00A42005" w:rsidTr="0031750C">
        <w:trPr>
          <w:trHeight w:val="184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42005" w:rsidRPr="00A42005" w:rsidTr="00A42005">
        <w:trPr>
          <w:trHeight w:val="42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42005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Сумма на 2026 год </w:t>
            </w:r>
          </w:p>
        </w:tc>
      </w:tr>
      <w:tr w:rsidR="00A42005" w:rsidRPr="00A42005" w:rsidTr="0031750C">
        <w:trPr>
          <w:trHeight w:val="214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42005" w:rsidRPr="00A42005" w:rsidTr="00A42005">
        <w:trPr>
          <w:trHeight w:val="79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9 338,3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8 943,2</w:t>
            </w:r>
          </w:p>
        </w:tc>
      </w:tr>
      <w:tr w:rsidR="00A42005" w:rsidRPr="00A42005" w:rsidTr="00A42005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6 392,1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5 450,4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5 006,1</w:t>
            </w:r>
          </w:p>
        </w:tc>
      </w:tr>
      <w:tr w:rsidR="00A42005" w:rsidRPr="00A42005" w:rsidTr="00A42005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A42005" w:rsidRPr="00A42005" w:rsidTr="0031750C">
        <w:trPr>
          <w:trHeight w:val="1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Муниципальная программа «Муниципальное управление, гражданское общество и развитие сельского поселения» на 2024 - </w:t>
            </w:r>
            <w:r w:rsidRPr="00A42005">
              <w:rPr>
                <w:b/>
                <w:bCs/>
                <w:sz w:val="16"/>
                <w:szCs w:val="16"/>
              </w:rPr>
              <w:lastRenderedPageBreak/>
              <w:t>2026 годы.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12 1 01 00110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9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12 1 01 00110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12 1 01 00110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1 383,0</w:t>
            </w:r>
          </w:p>
        </w:tc>
      </w:tr>
      <w:tr w:rsidR="00A42005" w:rsidRPr="00A42005" w:rsidTr="00A42005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72 0 00 00000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72 2 00 00000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72 2 00 00190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31750C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72 2  00 00190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31750C">
        <w:trPr>
          <w:trHeight w:val="138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3 093,7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2 937,8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A42005" w:rsidRPr="00A42005" w:rsidTr="00A42005">
        <w:trPr>
          <w:trHeight w:val="12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5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 xml:space="preserve">Мероприятие «Перевод здания администрации сельского поселения на </w:t>
            </w:r>
            <w:proofErr w:type="spellStart"/>
            <w:r w:rsidRPr="00A42005">
              <w:rPr>
                <w:sz w:val="16"/>
                <w:szCs w:val="16"/>
              </w:rPr>
              <w:t>электроотопление</w:t>
            </w:r>
            <w:proofErr w:type="spellEnd"/>
            <w:r w:rsidRPr="00A42005">
              <w:rPr>
                <w:sz w:val="16"/>
                <w:szCs w:val="16"/>
              </w:rPr>
              <w:t>».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A42005">
              <w:rPr>
                <w:sz w:val="16"/>
                <w:szCs w:val="16"/>
              </w:rPr>
              <w:t>электроотопления</w:t>
            </w:r>
            <w:proofErr w:type="spellEnd"/>
            <w:r w:rsidRPr="00A42005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11 0 01 05220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11 0 01 05220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11 0 01 05220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60,0</w:t>
            </w:r>
          </w:p>
        </w:tc>
      </w:tr>
      <w:tr w:rsidR="00A42005" w:rsidRPr="00A42005" w:rsidTr="00A42005">
        <w:trPr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A42005" w:rsidRPr="00A42005" w:rsidTr="00A42005">
        <w:trPr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A42005" w:rsidRPr="00A42005" w:rsidTr="00A42005">
        <w:trPr>
          <w:trHeight w:val="7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3 031,5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2 875,6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2 500,0</w:t>
            </w:r>
          </w:p>
        </w:tc>
      </w:tr>
      <w:tr w:rsidR="00A42005" w:rsidRPr="00A42005" w:rsidTr="00A42005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2 282,5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2 130,0</w:t>
            </w:r>
          </w:p>
        </w:tc>
      </w:tr>
      <w:tr w:rsidR="00A42005" w:rsidRPr="00A42005" w:rsidTr="00A42005">
        <w:trPr>
          <w:trHeight w:val="9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2 282,5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2 130,0</w:t>
            </w:r>
          </w:p>
        </w:tc>
      </w:tr>
      <w:tr w:rsidR="00A42005" w:rsidRPr="00A42005" w:rsidTr="00A42005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2 282,5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2 130,0</w:t>
            </w:r>
          </w:p>
        </w:tc>
      </w:tr>
      <w:tr w:rsidR="00A42005" w:rsidRPr="00A42005" w:rsidTr="00A420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370,0</w:t>
            </w:r>
          </w:p>
        </w:tc>
      </w:tr>
      <w:tr w:rsidR="00A42005" w:rsidRPr="00A42005" w:rsidTr="0031750C">
        <w:trPr>
          <w:trHeight w:val="5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370,0</w:t>
            </w:r>
          </w:p>
        </w:tc>
      </w:tr>
      <w:tr w:rsidR="00A42005" w:rsidRPr="00A42005" w:rsidTr="00A42005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370,0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12 1 02 00190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7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lastRenderedPageBreak/>
              <w:t xml:space="preserve">Обеспечение функционирования органа местного самоуправления </w:t>
            </w:r>
            <w:proofErr w:type="spellStart"/>
            <w:r w:rsidRPr="00A42005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A42005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A42005" w:rsidRPr="00A42005" w:rsidTr="0031750C">
        <w:trPr>
          <w:trHeight w:val="143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A42005" w:rsidRPr="00A42005" w:rsidTr="0031750C">
        <w:trPr>
          <w:trHeight w:val="10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74 3 00 21270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</w:tr>
      <w:tr w:rsidR="00A42005" w:rsidRPr="00A42005" w:rsidTr="0031750C">
        <w:trPr>
          <w:trHeight w:val="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74 3 00 21270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</w:tr>
      <w:tr w:rsidR="00A42005" w:rsidRPr="00A42005" w:rsidTr="0031750C">
        <w:trPr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74 3 00 21270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2,2</w:t>
            </w:r>
          </w:p>
        </w:tc>
      </w:tr>
      <w:tr w:rsidR="00A42005" w:rsidRPr="00A42005" w:rsidTr="00A42005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A42005" w:rsidRPr="00A42005" w:rsidTr="00A42005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A42005" w:rsidRPr="00A42005" w:rsidTr="00A42005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12 1 03 00000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12 1 03 00190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12 1 03 00190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296,9</w:t>
            </w:r>
          </w:p>
        </w:tc>
      </w:tr>
      <w:tr w:rsidR="00A42005" w:rsidRPr="00A42005" w:rsidTr="00A42005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12 1 03 00190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296,9</w:t>
            </w:r>
          </w:p>
        </w:tc>
      </w:tr>
      <w:tr w:rsidR="00A42005" w:rsidRPr="00A42005" w:rsidTr="0031750C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Подпрограмма «Обеспечение функционирования администрации муниципального образования «Надеждинское сельское поселение» Биробиджанского </w:t>
            </w:r>
            <w:r w:rsidRPr="00A42005">
              <w:rPr>
                <w:b/>
                <w:bCs/>
                <w:sz w:val="16"/>
                <w:szCs w:val="16"/>
              </w:rPr>
              <w:lastRenderedPageBreak/>
              <w:t>муниципального района  Еврейской автономной области и подведомственных ей учреждений» на 2024 - 2026 годы.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1 376,3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A42005" w:rsidRPr="00A42005" w:rsidTr="00A42005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761,0</w:t>
            </w:r>
          </w:p>
        </w:tc>
      </w:tr>
      <w:tr w:rsidR="00A42005" w:rsidRPr="00A42005" w:rsidTr="00A4200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1 374,3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760,0</w:t>
            </w:r>
          </w:p>
        </w:tc>
      </w:tr>
      <w:tr w:rsidR="00A42005" w:rsidRPr="00A42005" w:rsidTr="00A42005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1 374,3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760,0</w:t>
            </w:r>
          </w:p>
        </w:tc>
      </w:tr>
      <w:tr w:rsidR="00A42005" w:rsidRPr="00A42005" w:rsidTr="00A42005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1 374,3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760,0</w:t>
            </w:r>
          </w:p>
        </w:tc>
      </w:tr>
      <w:tr w:rsidR="00A42005" w:rsidRPr="00A42005" w:rsidTr="00A42005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31750C">
        <w:trPr>
          <w:trHeight w:val="47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A42005" w:rsidRPr="00A42005" w:rsidTr="00A42005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12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7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03 0 02 00000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40,0</w:t>
            </w:r>
          </w:p>
        </w:tc>
      </w:tr>
      <w:tr w:rsidR="00A42005" w:rsidRPr="00A42005" w:rsidTr="00A4200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A42005" w:rsidRPr="00A42005" w:rsidTr="00A42005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02 0 01 20400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02 0 01 20400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02 0 01 20400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</w:tr>
      <w:tr w:rsidR="00A42005" w:rsidRPr="00A42005" w:rsidTr="00A42005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A42005" w:rsidRPr="00A42005" w:rsidTr="00A42005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A42005" w:rsidRPr="00A42005" w:rsidTr="0031750C">
        <w:trPr>
          <w:trHeight w:val="6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31750C">
        <w:trPr>
          <w:trHeight w:val="1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31750C">
        <w:trPr>
          <w:trHeight w:val="10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A42005">
              <w:rPr>
                <w:sz w:val="16"/>
                <w:szCs w:val="16"/>
              </w:rPr>
              <w:t>полномочй</w:t>
            </w:r>
            <w:proofErr w:type="spellEnd"/>
            <w:r w:rsidRPr="00A42005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74 3 00 02100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31750C">
        <w:trPr>
          <w:trHeight w:val="4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74 3 00 02100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31750C">
        <w:trPr>
          <w:trHeight w:val="552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74 3 00 02100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1,2</w:t>
            </w:r>
          </w:p>
        </w:tc>
      </w:tr>
      <w:tr w:rsidR="00A42005" w:rsidRPr="00A42005" w:rsidTr="00A4200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9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  <w:r w:rsidRPr="00A42005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A42005" w:rsidRPr="00A42005" w:rsidTr="0031750C">
        <w:trPr>
          <w:trHeight w:val="2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</w:t>
            </w:r>
            <w:r w:rsidRPr="00A42005">
              <w:rPr>
                <w:sz w:val="16"/>
                <w:szCs w:val="16"/>
              </w:rPr>
              <w:lastRenderedPageBreak/>
              <w:t>поселения Биробиджанского муниципального района ЕАО"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06 0 01 00000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31750C">
        <w:trPr>
          <w:trHeight w:val="7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06 0 01 05220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31750C">
        <w:trPr>
          <w:trHeight w:val="5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06 0 01 05220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31750C">
        <w:trPr>
          <w:trHeight w:val="68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06 0 01 05220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3,0</w:t>
            </w:r>
          </w:p>
        </w:tc>
      </w:tr>
      <w:tr w:rsidR="00A42005" w:rsidRPr="00A42005" w:rsidTr="00A4200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42005" w:rsidRPr="00A42005" w:rsidTr="00A42005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42005" w:rsidRPr="00A42005" w:rsidTr="00A42005">
        <w:trPr>
          <w:trHeight w:val="8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A42005" w:rsidRPr="00A42005" w:rsidTr="00A42005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2024- 2026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07 0 0122322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07 0 0122322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07 0 01 22322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A42005" w:rsidRPr="00A42005" w:rsidTr="0031750C">
        <w:trPr>
          <w:trHeight w:val="1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</w:t>
            </w:r>
            <w:r w:rsidRPr="00A42005">
              <w:rPr>
                <w:sz w:val="16"/>
                <w:szCs w:val="16"/>
              </w:rPr>
              <w:lastRenderedPageBreak/>
              <w:t>района ЕАО на 2024-2026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07 0 02 22322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</w:tr>
      <w:tr w:rsidR="00A42005" w:rsidRPr="00A42005" w:rsidTr="00A420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07 0 02 22322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</w:tr>
      <w:tr w:rsidR="00A42005" w:rsidRPr="00A42005" w:rsidTr="0031750C">
        <w:trPr>
          <w:trHeight w:val="661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07 0 02 22322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70,0</w:t>
            </w:r>
          </w:p>
        </w:tc>
      </w:tr>
      <w:tr w:rsidR="00A42005" w:rsidRPr="00A42005" w:rsidTr="00A42005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3 560,4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A42005" w:rsidRPr="00A42005" w:rsidTr="00A42005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A42005" w:rsidRPr="00A42005" w:rsidTr="00A4200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A42005" w:rsidRPr="00A42005" w:rsidTr="00A42005">
        <w:trPr>
          <w:trHeight w:val="8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2 423,4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2 286,6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A42005" w:rsidRPr="00A42005" w:rsidTr="00A42005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2 423,4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2 286,6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2 186,6</w:t>
            </w:r>
          </w:p>
        </w:tc>
      </w:tr>
      <w:tr w:rsidR="00A42005" w:rsidRPr="00A42005" w:rsidTr="00A42005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1 438,2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1 551,6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1 450,0</w:t>
            </w:r>
          </w:p>
        </w:tc>
      </w:tr>
      <w:tr w:rsidR="00A42005" w:rsidRPr="00A42005" w:rsidTr="00A42005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1 438,2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1 551,6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1 450,0</w:t>
            </w:r>
          </w:p>
        </w:tc>
      </w:tr>
      <w:tr w:rsidR="00A42005" w:rsidRPr="00A42005" w:rsidTr="0031750C">
        <w:trPr>
          <w:trHeight w:val="46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984,2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736,6</w:t>
            </w:r>
          </w:p>
        </w:tc>
      </w:tr>
      <w:tr w:rsidR="00A42005" w:rsidRPr="00A42005" w:rsidTr="00A420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984,2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736,6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04 0 01 21020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lastRenderedPageBreak/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04 0 02 21020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04 0 02 21020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04 0 02 21020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10,0</w:t>
            </w:r>
          </w:p>
        </w:tc>
      </w:tr>
      <w:tr w:rsidR="00A42005" w:rsidRPr="00A42005" w:rsidTr="00A4200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A42005" w:rsidRPr="00A42005" w:rsidTr="00A42005">
        <w:trPr>
          <w:trHeight w:val="10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670,0</w:t>
            </w:r>
          </w:p>
        </w:tc>
      </w:tr>
      <w:tr w:rsidR="00A42005" w:rsidRPr="00A42005" w:rsidTr="0031750C">
        <w:trPr>
          <w:trHeight w:val="143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650,0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650,0</w:t>
            </w:r>
          </w:p>
        </w:tc>
      </w:tr>
      <w:tr w:rsidR="00A42005" w:rsidRPr="00A42005" w:rsidTr="00A42005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31750C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04 0 03 21020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31750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A42005" w:rsidRPr="00A42005" w:rsidTr="0031750C">
        <w:trPr>
          <w:trHeight w:val="12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Муниципальная программа «Муниципальное управление, гражданское общество и развитие сельского поселения» на 2024 - </w:t>
            </w:r>
            <w:r w:rsidRPr="00A42005">
              <w:rPr>
                <w:b/>
                <w:bCs/>
                <w:sz w:val="16"/>
                <w:szCs w:val="16"/>
              </w:rPr>
              <w:lastRenderedPageBreak/>
              <w:t>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A42005" w:rsidRPr="00A42005" w:rsidTr="00A42005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717,6</w:t>
            </w:r>
          </w:p>
        </w:tc>
      </w:tr>
      <w:tr w:rsidR="00A42005" w:rsidRPr="00A42005" w:rsidTr="00A42005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717,6</w:t>
            </w:r>
          </w:p>
        </w:tc>
      </w:tr>
      <w:tr w:rsidR="00A42005" w:rsidRPr="00A42005" w:rsidTr="0031750C">
        <w:trPr>
          <w:trHeight w:val="11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716,6</w:t>
            </w:r>
          </w:p>
        </w:tc>
      </w:tr>
      <w:tr w:rsidR="00A42005" w:rsidRPr="00A42005" w:rsidTr="00A42005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716,6</w:t>
            </w:r>
          </w:p>
        </w:tc>
      </w:tr>
      <w:tr w:rsidR="00A42005" w:rsidRPr="00A42005" w:rsidTr="00A42005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716,6</w:t>
            </w:r>
          </w:p>
        </w:tc>
      </w:tr>
      <w:tr w:rsidR="00A42005" w:rsidRPr="00A42005" w:rsidTr="0031750C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A42005">
              <w:rPr>
                <w:sz w:val="16"/>
                <w:szCs w:val="16"/>
              </w:rPr>
              <w:t>местнго</w:t>
            </w:r>
            <w:proofErr w:type="spellEnd"/>
            <w:r w:rsidRPr="00A42005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31750C">
        <w:trPr>
          <w:trHeight w:val="65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31750C">
        <w:trPr>
          <w:trHeight w:val="69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</w:tr>
      <w:tr w:rsidR="00A42005" w:rsidRPr="00A42005" w:rsidTr="00CB3EF2">
        <w:trPr>
          <w:trHeight w:val="36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12 2 01 00190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A42005" w:rsidRPr="00A42005" w:rsidTr="0031750C">
        <w:trPr>
          <w:trHeight w:val="97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12 0 00 00000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31750C">
        <w:trPr>
          <w:trHeight w:val="5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2024- 2026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12 1 00 00000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31750C">
        <w:trPr>
          <w:trHeight w:val="55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12 1 04 00000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31750C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12 1 04 01000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31750C">
        <w:trPr>
          <w:trHeight w:val="33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12 1 04 01000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31750C">
        <w:trPr>
          <w:trHeight w:val="36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12 1 04 01000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156,7</w:t>
            </w:r>
          </w:p>
        </w:tc>
      </w:tr>
      <w:tr w:rsidR="00A42005" w:rsidRPr="00A42005" w:rsidTr="00A42005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42005" w:rsidRPr="00A42005" w:rsidTr="00A42005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42005" w:rsidRPr="00A42005" w:rsidTr="00A42005">
        <w:trPr>
          <w:trHeight w:val="9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A42005" w:rsidRPr="00A42005" w:rsidTr="00A42005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12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05 0 01 22321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31750C">
        <w:trPr>
          <w:trHeight w:val="4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05 0 01 22321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31750C">
        <w:trPr>
          <w:trHeight w:val="733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05 0 01 22321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42005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A42005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A42005" w:rsidRPr="00A42005" w:rsidTr="00C87CA0">
        <w:trPr>
          <w:trHeight w:val="182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05 0 02 22321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</w:tr>
      <w:tr w:rsidR="00A42005" w:rsidRPr="00A42005" w:rsidTr="0031750C">
        <w:trPr>
          <w:trHeight w:val="57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05 0 02 22321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</w:tr>
      <w:tr w:rsidR="00A42005" w:rsidRPr="00A42005" w:rsidTr="0031750C">
        <w:trPr>
          <w:trHeight w:val="687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05 0 02 22321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30,0</w:t>
            </w:r>
          </w:p>
        </w:tc>
      </w:tr>
      <w:tr w:rsidR="00A42005" w:rsidRPr="00A42005" w:rsidTr="0031750C">
        <w:trPr>
          <w:trHeight w:val="65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2005" w:rsidRPr="00A42005" w:rsidTr="0031750C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2005" w:rsidRPr="00A42005" w:rsidTr="0031750C">
        <w:trPr>
          <w:trHeight w:val="51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31750C">
        <w:trPr>
          <w:trHeight w:val="5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74 4 00 00000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31750C">
        <w:trPr>
          <w:trHeight w:val="95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74 4 00 02210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74 4 00 02210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74 4 00 02210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540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0,0</w:t>
            </w:r>
          </w:p>
        </w:tc>
      </w:tr>
      <w:tr w:rsidR="00A42005" w:rsidRPr="00A42005" w:rsidTr="00A4200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9 338,3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8 943,2</w:t>
            </w:r>
          </w:p>
        </w:tc>
      </w:tr>
      <w:tr w:rsidR="00A42005" w:rsidRPr="00A42005" w:rsidTr="0031750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sz w:val="16"/>
                <w:szCs w:val="16"/>
              </w:rPr>
            </w:pPr>
            <w:r w:rsidRPr="00A42005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471,0</w:t>
            </w:r>
          </w:p>
        </w:tc>
      </w:tr>
      <w:tr w:rsidR="00A42005" w:rsidRPr="00A42005" w:rsidTr="0031750C">
        <w:trPr>
          <w:trHeight w:val="14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9 578,3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05" w:rsidRPr="00A42005" w:rsidRDefault="00A42005" w:rsidP="00A42005">
            <w:pPr>
              <w:jc w:val="center"/>
              <w:rPr>
                <w:b/>
                <w:bCs/>
                <w:sz w:val="16"/>
                <w:szCs w:val="16"/>
              </w:rPr>
            </w:pPr>
            <w:r w:rsidRPr="00A42005">
              <w:rPr>
                <w:b/>
                <w:bCs/>
                <w:sz w:val="16"/>
                <w:szCs w:val="16"/>
              </w:rPr>
              <w:t>9 414,2</w:t>
            </w:r>
          </w:p>
        </w:tc>
      </w:tr>
    </w:tbl>
    <w:p w:rsidR="0057718C" w:rsidRDefault="0057718C" w:rsidP="00A42005">
      <w:pPr>
        <w:pStyle w:val="ab"/>
        <w:spacing w:after="0"/>
        <w:rPr>
          <w:sz w:val="16"/>
          <w:szCs w:val="16"/>
        </w:rPr>
      </w:pPr>
    </w:p>
    <w:tbl>
      <w:tblPr>
        <w:tblW w:w="7674" w:type="dxa"/>
        <w:tblInd w:w="89" w:type="dxa"/>
        <w:tblLayout w:type="fixed"/>
        <w:tblLook w:val="04A0"/>
      </w:tblPr>
      <w:tblGrid>
        <w:gridCol w:w="2854"/>
        <w:gridCol w:w="1165"/>
        <w:gridCol w:w="820"/>
        <w:gridCol w:w="850"/>
        <w:gridCol w:w="993"/>
        <w:gridCol w:w="992"/>
      </w:tblGrid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bookmarkStart w:id="2" w:name="RANGE!A1:F206"/>
            <w:r w:rsidRPr="00C87CA0"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Приложение № 5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к Проекту решения Собрания депутатов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__________ № _____</w:t>
            </w:r>
          </w:p>
        </w:tc>
      </w:tr>
      <w:tr w:rsidR="00C87CA0" w:rsidRPr="00C87CA0" w:rsidTr="00C87CA0">
        <w:trPr>
          <w:trHeight w:val="988"/>
        </w:trPr>
        <w:tc>
          <w:tcPr>
            <w:tcW w:w="6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 и плановый период 2025 -2026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тыс. </w:t>
            </w:r>
            <w:proofErr w:type="spellStart"/>
            <w:r w:rsidRPr="00C87CA0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7CA0" w:rsidRPr="00C87CA0" w:rsidTr="00C87CA0">
        <w:trPr>
          <w:trHeight w:val="270"/>
        </w:trPr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 xml:space="preserve">Сумма на 2024 год      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C87CA0" w:rsidRPr="00C87CA0" w:rsidTr="00C87CA0">
        <w:trPr>
          <w:trHeight w:val="240"/>
        </w:trPr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C87CA0" w:rsidRPr="00C87CA0" w:rsidTr="00C87CA0">
        <w:trPr>
          <w:trHeight w:val="270"/>
        </w:trPr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87CA0" w:rsidRPr="00C87CA0" w:rsidTr="00C87CA0">
        <w:trPr>
          <w:trHeight w:val="121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 </w:t>
            </w:r>
          </w:p>
        </w:tc>
      </w:tr>
      <w:tr w:rsidR="00C87CA0" w:rsidRPr="00C87CA0" w:rsidTr="00C87CA0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C87CA0" w:rsidRPr="00C87CA0" w:rsidTr="00C87CA0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02 0 01 00000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02 0 01 20400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</w:tr>
      <w:tr w:rsidR="00C87CA0" w:rsidRPr="00C87CA0" w:rsidTr="00C87CA0">
        <w:trPr>
          <w:trHeight w:val="39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02 0 01 20400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</w:tr>
      <w:tr w:rsidR="00C87CA0" w:rsidRPr="00C87CA0" w:rsidTr="00C87CA0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02 0 01 20400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</w:tr>
      <w:tr w:rsidR="00C87CA0" w:rsidRPr="00C87CA0" w:rsidTr="00C87CA0">
        <w:trPr>
          <w:trHeight w:val="96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C87CA0" w:rsidRPr="00C87CA0" w:rsidTr="00C87CA0">
        <w:trPr>
          <w:trHeight w:val="72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03 0 02 00000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</w:tr>
      <w:tr w:rsidR="00C87CA0" w:rsidRPr="00C87CA0" w:rsidTr="00C87CA0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</w:tr>
      <w:tr w:rsidR="00C87CA0" w:rsidRPr="00C87CA0" w:rsidTr="00C87CA0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</w:tr>
      <w:tr w:rsidR="00C87CA0" w:rsidRPr="00C87CA0" w:rsidTr="00C87CA0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40,0</w:t>
            </w:r>
          </w:p>
        </w:tc>
      </w:tr>
      <w:tr w:rsidR="00C87CA0" w:rsidRPr="00C87CA0" w:rsidTr="00C87CA0">
        <w:trPr>
          <w:trHeight w:val="765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C87CA0" w:rsidRPr="00C87CA0" w:rsidTr="00C87CA0">
        <w:trPr>
          <w:trHeight w:val="75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2 423,4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2 186,6</w:t>
            </w:r>
          </w:p>
        </w:tc>
      </w:tr>
      <w:tr w:rsidR="00C87CA0" w:rsidRPr="00C87CA0" w:rsidTr="00C87CA0">
        <w:trPr>
          <w:trHeight w:val="94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2 423,4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2 186,6</w:t>
            </w:r>
          </w:p>
        </w:tc>
      </w:tr>
      <w:tr w:rsidR="00C87CA0" w:rsidRPr="00C87CA0" w:rsidTr="00C87CA0">
        <w:trPr>
          <w:trHeight w:val="87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1 450,0</w:t>
            </w:r>
          </w:p>
        </w:tc>
      </w:tr>
      <w:tr w:rsidR="00C87CA0" w:rsidRPr="00C87CA0" w:rsidTr="00C87CA0">
        <w:trPr>
          <w:trHeight w:val="34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1 450,0</w:t>
            </w:r>
          </w:p>
        </w:tc>
      </w:tr>
      <w:tr w:rsidR="00C87CA0" w:rsidRPr="00C87CA0" w:rsidTr="00C87CA0">
        <w:trPr>
          <w:trHeight w:val="43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984,2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736,6</w:t>
            </w:r>
          </w:p>
        </w:tc>
      </w:tr>
      <w:tr w:rsidR="00C87CA0" w:rsidRPr="00C87CA0" w:rsidTr="00C87CA0">
        <w:trPr>
          <w:trHeight w:val="36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984,2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736,6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46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91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42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30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510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670,0</w:t>
            </w:r>
          </w:p>
        </w:tc>
      </w:tr>
      <w:tr w:rsidR="00C87CA0" w:rsidRPr="00C87CA0" w:rsidTr="00C87CA0">
        <w:trPr>
          <w:trHeight w:val="90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04 0 03 21020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670,0</w:t>
            </w:r>
          </w:p>
        </w:tc>
      </w:tr>
      <w:tr w:rsidR="00C87CA0" w:rsidRPr="00C87CA0" w:rsidTr="00C87CA0">
        <w:trPr>
          <w:trHeight w:val="26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87CA0">
              <w:rPr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04 0 03 21020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650,0</w:t>
            </w:r>
          </w:p>
        </w:tc>
      </w:tr>
      <w:tr w:rsidR="00C87CA0" w:rsidRPr="00C87CA0" w:rsidTr="00C87CA0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04 0 03 21020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650,0</w:t>
            </w:r>
          </w:p>
        </w:tc>
      </w:tr>
      <w:tr w:rsidR="00C87CA0" w:rsidRPr="00C87CA0" w:rsidTr="00C87CA0">
        <w:trPr>
          <w:trHeight w:val="42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04 0 03 21020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04 0 03 21020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645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87CA0" w:rsidRPr="00C87CA0" w:rsidTr="00C87CA0">
        <w:trPr>
          <w:trHeight w:val="43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81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05 0 01 22321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05 0 01 22321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33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05 0 01 22321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C87CA0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C87CA0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05 0 02 22321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87CA0" w:rsidRPr="00C87CA0" w:rsidTr="00C87CA0">
        <w:trPr>
          <w:trHeight w:val="85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05 0 02 22321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</w:tr>
      <w:tr w:rsidR="00C87CA0" w:rsidRPr="00C87CA0" w:rsidTr="00C87CA0">
        <w:trPr>
          <w:trHeight w:val="46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05 0 02 22321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</w:tr>
      <w:tr w:rsidR="00C87CA0" w:rsidRPr="00C87CA0" w:rsidTr="00C87CA0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05 0 02 22321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30,0</w:t>
            </w:r>
          </w:p>
        </w:tc>
      </w:tr>
      <w:tr w:rsidR="00C87CA0" w:rsidRPr="00C87CA0" w:rsidTr="00C87CA0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91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lastRenderedPageBreak/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06 0 01 00000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46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06 0 01 05220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46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06 0 01 05220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27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06 0 01 05220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на 2024-2026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C87CA0" w:rsidRPr="00C87CA0" w:rsidTr="00C87CA0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54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07 0 01 22322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43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07 0 0122322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30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07 0 01 22322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20,0</w:t>
            </w:r>
          </w:p>
        </w:tc>
      </w:tr>
      <w:tr w:rsidR="00C87CA0" w:rsidRPr="00C87CA0" w:rsidTr="00C87CA0">
        <w:trPr>
          <w:trHeight w:val="64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C87CA0" w:rsidRPr="00C87CA0" w:rsidTr="00C87CA0">
        <w:trPr>
          <w:trHeight w:val="93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07 0 02 22322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07 0 02 22322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</w:tr>
      <w:tr w:rsidR="00C87CA0" w:rsidRPr="00C87CA0" w:rsidTr="00C87CA0">
        <w:trPr>
          <w:trHeight w:val="27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07 0 02 22322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70,0</w:t>
            </w:r>
          </w:p>
        </w:tc>
      </w:tr>
      <w:tr w:rsidR="00C87CA0" w:rsidRPr="00C87CA0" w:rsidTr="00C87CA0">
        <w:trPr>
          <w:trHeight w:val="117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85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08 0 01 00000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10,0</w:t>
            </w:r>
          </w:p>
        </w:tc>
      </w:tr>
      <w:tr w:rsidR="00C87CA0" w:rsidRPr="00C87CA0" w:rsidTr="00C87CA0">
        <w:trPr>
          <w:trHeight w:val="105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Мероприятие "Перевод здания администрации сельского поселения на </w:t>
            </w:r>
            <w:proofErr w:type="spellStart"/>
            <w:r w:rsidRPr="00C87CA0">
              <w:rPr>
                <w:sz w:val="16"/>
                <w:szCs w:val="16"/>
              </w:rPr>
              <w:t>электроотопление</w:t>
            </w:r>
            <w:proofErr w:type="spellEnd"/>
            <w:r w:rsidRPr="00C87CA0">
              <w:rPr>
                <w:sz w:val="16"/>
                <w:szCs w:val="16"/>
              </w:rPr>
              <w:t>"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11 0 01 00000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Организационно-технические мероприятия по переводу и подключению </w:t>
            </w:r>
            <w:proofErr w:type="spellStart"/>
            <w:r w:rsidRPr="00C87CA0">
              <w:rPr>
                <w:sz w:val="16"/>
                <w:szCs w:val="16"/>
              </w:rPr>
              <w:t>электроотопления</w:t>
            </w:r>
            <w:proofErr w:type="spellEnd"/>
            <w:r w:rsidRPr="00C87CA0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11 0 01 05220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11 0 01 05220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11 0 01 05220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60,0</w:t>
            </w:r>
          </w:p>
        </w:tc>
      </w:tr>
      <w:tr w:rsidR="00C87CA0" w:rsidRPr="00C87CA0" w:rsidTr="00C87CA0">
        <w:trPr>
          <w:trHeight w:val="63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7 020,6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6 110,3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5 815,2</w:t>
            </w:r>
          </w:p>
        </w:tc>
      </w:tr>
      <w:tr w:rsidR="00C87CA0" w:rsidRPr="00C87CA0" w:rsidTr="00C87CA0">
        <w:trPr>
          <w:trHeight w:val="51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12 1 00 00000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5 107,3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4 760,9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4 336,6</w:t>
            </w:r>
          </w:p>
        </w:tc>
      </w:tr>
      <w:tr w:rsidR="00C87CA0" w:rsidRPr="00C87CA0" w:rsidTr="00C87CA0">
        <w:trPr>
          <w:trHeight w:val="31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12 1 01 00000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1 383,0</w:t>
            </w:r>
          </w:p>
        </w:tc>
      </w:tr>
      <w:tr w:rsidR="00C87CA0" w:rsidRPr="00C87CA0" w:rsidTr="00C87CA0">
        <w:trPr>
          <w:trHeight w:val="33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12 1 01 00110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1 383,0</w:t>
            </w:r>
          </w:p>
        </w:tc>
      </w:tr>
      <w:tr w:rsidR="00C87CA0" w:rsidRPr="00C87CA0" w:rsidTr="00C87CA0">
        <w:trPr>
          <w:trHeight w:val="90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12 1 01 00110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1 383,0</w:t>
            </w:r>
          </w:p>
        </w:tc>
      </w:tr>
      <w:tr w:rsidR="00C87CA0" w:rsidRPr="00C87CA0" w:rsidTr="00C87CA0">
        <w:trPr>
          <w:trHeight w:val="34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12 1 01 00110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1 383,0</w:t>
            </w:r>
          </w:p>
        </w:tc>
      </w:tr>
      <w:tr w:rsidR="00C87CA0" w:rsidRPr="00C87CA0" w:rsidTr="00C87CA0">
        <w:trPr>
          <w:trHeight w:val="73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3 031,5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2 875,6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2 500,0</w:t>
            </w:r>
          </w:p>
        </w:tc>
      </w:tr>
      <w:tr w:rsidR="00C87CA0" w:rsidRPr="00C87CA0" w:rsidTr="00C87CA0">
        <w:trPr>
          <w:trHeight w:val="33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2 282,5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2 130,0</w:t>
            </w:r>
          </w:p>
        </w:tc>
      </w:tr>
      <w:tr w:rsidR="00C87CA0" w:rsidRPr="00C87CA0" w:rsidTr="00C87CA0">
        <w:trPr>
          <w:trHeight w:val="73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2 282,5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2 130,0</w:t>
            </w:r>
          </w:p>
        </w:tc>
      </w:tr>
      <w:tr w:rsidR="00C87CA0" w:rsidRPr="00C87CA0" w:rsidTr="00C87CA0">
        <w:trPr>
          <w:trHeight w:val="36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2 282,5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2 130,0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370,0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370,0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370,0</w:t>
            </w:r>
          </w:p>
        </w:tc>
      </w:tr>
      <w:tr w:rsidR="00C87CA0" w:rsidRPr="00C87CA0" w:rsidTr="00C87CA0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28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12 1 02 00190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12 1 03 00000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296,9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12 1 03 00190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296,9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12 1 03 00190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296,9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12 1 03 00190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296,9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12 1 04 00000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</w:tr>
      <w:tr w:rsidR="00C87CA0" w:rsidRPr="00C87CA0" w:rsidTr="00C87CA0">
        <w:trPr>
          <w:trHeight w:val="27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12 1 04 01000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</w:tr>
      <w:tr w:rsidR="00C87CA0" w:rsidRPr="00C87CA0" w:rsidTr="00C87CA0">
        <w:trPr>
          <w:trHeight w:val="28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12 1 04 01000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</w:tr>
      <w:tr w:rsidR="00C87CA0" w:rsidRPr="00C87CA0" w:rsidTr="00C87CA0">
        <w:trPr>
          <w:trHeight w:val="27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12 1 04 01000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156,7</w:t>
            </w:r>
          </w:p>
        </w:tc>
      </w:tr>
      <w:tr w:rsidR="00C87CA0" w:rsidRPr="00C87CA0" w:rsidTr="00C87CA0">
        <w:trPr>
          <w:trHeight w:val="90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12 2 00 00000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1 913,3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1 478,6</w:t>
            </w:r>
          </w:p>
        </w:tc>
      </w:tr>
      <w:tr w:rsidR="00C87CA0" w:rsidRPr="00C87CA0" w:rsidTr="00C87CA0">
        <w:trPr>
          <w:trHeight w:val="90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1 913,3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1 478,6</w:t>
            </w:r>
          </w:p>
        </w:tc>
      </w:tr>
      <w:tr w:rsidR="00C87CA0" w:rsidRPr="00C87CA0" w:rsidTr="00C87CA0">
        <w:trPr>
          <w:trHeight w:val="90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1 909,3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1 476,6</w:t>
            </w:r>
          </w:p>
        </w:tc>
      </w:tr>
      <w:tr w:rsidR="00C87CA0" w:rsidRPr="00C87CA0" w:rsidTr="00C87CA0">
        <w:trPr>
          <w:trHeight w:val="900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1 909,3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1 476,6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1 909,3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1 476,6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C87CA0">
              <w:rPr>
                <w:sz w:val="16"/>
                <w:szCs w:val="16"/>
              </w:rPr>
              <w:t>местнго</w:t>
            </w:r>
            <w:proofErr w:type="spellEnd"/>
            <w:r w:rsidRPr="00C87CA0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12 2 01 00190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27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10 299,0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9 331,9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8 936,8</w:t>
            </w:r>
          </w:p>
        </w:tc>
      </w:tr>
      <w:tr w:rsidR="00C87CA0" w:rsidRPr="00C87CA0" w:rsidTr="00C87CA0">
        <w:trPr>
          <w:trHeight w:val="4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34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43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C87CA0">
              <w:rPr>
                <w:sz w:val="16"/>
                <w:szCs w:val="16"/>
              </w:rPr>
              <w:t>местнго</w:t>
            </w:r>
            <w:proofErr w:type="spellEnd"/>
            <w:r w:rsidRPr="00C87CA0">
              <w:rPr>
                <w:sz w:val="16"/>
                <w:szCs w:val="16"/>
              </w:rPr>
              <w:t xml:space="preserve"> </w:t>
            </w:r>
            <w:proofErr w:type="spellStart"/>
            <w:r w:rsidRPr="00C87CA0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72 2 00 00190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43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72 2  00 00190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3,0</w:t>
            </w:r>
          </w:p>
        </w:tc>
      </w:tr>
      <w:tr w:rsidR="00C87CA0" w:rsidRPr="00C87CA0" w:rsidTr="00C87CA0">
        <w:trPr>
          <w:trHeight w:val="81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C87CA0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C87CA0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C87CA0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C87C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7CA0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C87CA0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C87CA0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C87CA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7CA0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C87CA0" w:rsidRPr="00C87CA0" w:rsidTr="00C87CA0">
        <w:trPr>
          <w:trHeight w:val="69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C87CA0" w:rsidRPr="00C87CA0" w:rsidTr="00C87CA0">
        <w:trPr>
          <w:trHeight w:val="675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C87CA0">
              <w:rPr>
                <w:sz w:val="16"/>
                <w:szCs w:val="16"/>
              </w:rPr>
              <w:t>примению</w:t>
            </w:r>
            <w:proofErr w:type="spellEnd"/>
            <w:r w:rsidRPr="00C87CA0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74 3 00 21270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74 3 00 21270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</w:tr>
      <w:tr w:rsidR="00C87CA0" w:rsidRPr="00C87CA0" w:rsidTr="00C87CA0">
        <w:trPr>
          <w:trHeight w:val="360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74 3 00 21270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2,2</w:t>
            </w:r>
          </w:p>
        </w:tc>
      </w:tr>
      <w:tr w:rsidR="00C87CA0" w:rsidRPr="00C87CA0" w:rsidTr="00C87CA0">
        <w:trPr>
          <w:trHeight w:val="6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C87CA0">
              <w:rPr>
                <w:sz w:val="16"/>
                <w:szCs w:val="16"/>
              </w:rPr>
              <w:t>полномочй</w:t>
            </w:r>
            <w:proofErr w:type="spellEnd"/>
            <w:r w:rsidRPr="00C87CA0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74 3 00 02100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</w:tr>
      <w:tr w:rsidR="00C87CA0" w:rsidRPr="00C87CA0" w:rsidTr="00C87CA0">
        <w:trPr>
          <w:trHeight w:val="45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74 3 00 02100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</w:tr>
      <w:tr w:rsidR="00C87CA0" w:rsidRPr="00C87CA0" w:rsidTr="00C87CA0">
        <w:trPr>
          <w:trHeight w:val="225"/>
        </w:trPr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74 3 00 02100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1,2</w:t>
            </w:r>
          </w:p>
        </w:tc>
      </w:tr>
      <w:tr w:rsidR="00C87CA0" w:rsidRPr="00C87CA0" w:rsidTr="00C87CA0">
        <w:trPr>
          <w:trHeight w:val="42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675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74 4 00 02210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214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74 4 00 02210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13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CA0" w:rsidRPr="00C87CA0" w:rsidRDefault="00C87CA0" w:rsidP="00C87CA0">
            <w:pPr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74 4 00 02210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CA0" w:rsidRPr="00C87CA0" w:rsidRDefault="00C87CA0" w:rsidP="00C87CA0">
            <w:pPr>
              <w:jc w:val="center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0,0</w:t>
            </w:r>
          </w:p>
        </w:tc>
      </w:tr>
      <w:tr w:rsidR="00C87CA0" w:rsidRPr="00C87CA0" w:rsidTr="00C87CA0">
        <w:trPr>
          <w:trHeight w:val="24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6,4</w:t>
            </w:r>
          </w:p>
        </w:tc>
      </w:tr>
      <w:tr w:rsidR="00C87CA0" w:rsidRPr="00C87CA0" w:rsidTr="00C87CA0">
        <w:trPr>
          <w:trHeight w:val="240"/>
        </w:trPr>
        <w:tc>
          <w:tcPr>
            <w:tcW w:w="4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87CA0">
              <w:rPr>
                <w:b/>
                <w:bCs/>
                <w:i/>
                <w:iCs/>
                <w:sz w:val="16"/>
                <w:szCs w:val="16"/>
              </w:rPr>
              <w:t>471,0</w:t>
            </w:r>
          </w:p>
        </w:tc>
      </w:tr>
      <w:tr w:rsidR="00C87CA0" w:rsidRPr="00C87CA0" w:rsidTr="00C87CA0">
        <w:trPr>
          <w:trHeight w:val="118"/>
        </w:trPr>
        <w:tc>
          <w:tcPr>
            <w:tcW w:w="4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9 578,3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b/>
                <w:bCs/>
                <w:sz w:val="16"/>
                <w:szCs w:val="16"/>
              </w:rPr>
            </w:pPr>
            <w:r w:rsidRPr="00C87CA0">
              <w:rPr>
                <w:b/>
                <w:bCs/>
                <w:sz w:val="16"/>
                <w:szCs w:val="16"/>
              </w:rPr>
              <w:t>9 414,2</w:t>
            </w:r>
          </w:p>
        </w:tc>
      </w:tr>
    </w:tbl>
    <w:p w:rsidR="00E725C5" w:rsidRDefault="00E725C5" w:rsidP="00A42005">
      <w:pPr>
        <w:pStyle w:val="ab"/>
        <w:spacing w:after="0"/>
        <w:rPr>
          <w:sz w:val="16"/>
          <w:szCs w:val="16"/>
        </w:rPr>
      </w:pPr>
    </w:p>
    <w:tbl>
      <w:tblPr>
        <w:tblW w:w="7666" w:type="dxa"/>
        <w:tblInd w:w="89" w:type="dxa"/>
        <w:tblLook w:val="04A0"/>
      </w:tblPr>
      <w:tblGrid>
        <w:gridCol w:w="620"/>
        <w:gridCol w:w="4786"/>
        <w:gridCol w:w="2260"/>
      </w:tblGrid>
      <w:tr w:rsidR="00C87CA0" w:rsidRPr="00C87CA0" w:rsidTr="00C87CA0">
        <w:trPr>
          <w:trHeight w:val="1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right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Приложение №6</w:t>
            </w:r>
          </w:p>
        </w:tc>
      </w:tr>
      <w:tr w:rsidR="00C87CA0" w:rsidRPr="00C87CA0" w:rsidTr="00C87CA0">
        <w:trPr>
          <w:trHeight w:val="13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right"/>
              <w:rPr>
                <w:sz w:val="16"/>
                <w:szCs w:val="16"/>
              </w:rPr>
            </w:pPr>
            <w:r w:rsidRPr="00C87CA0">
              <w:rPr>
                <w:sz w:val="16"/>
                <w:szCs w:val="16"/>
              </w:rPr>
              <w:t>к Проекту решения Собрания депутатов</w:t>
            </w:r>
          </w:p>
        </w:tc>
      </w:tr>
      <w:tr w:rsidR="00C87CA0" w:rsidRPr="00C87CA0" w:rsidTr="00C87CA0">
        <w:trPr>
          <w:trHeight w:val="13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__________ № _____</w:t>
            </w:r>
          </w:p>
        </w:tc>
      </w:tr>
      <w:tr w:rsidR="00C87CA0" w:rsidRPr="00C87CA0" w:rsidTr="00C87CA0">
        <w:trPr>
          <w:trHeight w:val="563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lastRenderedPageBreak/>
              <w:t>Перечень распределения иных межбюджетных трансфертов,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               на 2024 год</w:t>
            </w:r>
          </w:p>
        </w:tc>
      </w:tr>
      <w:tr w:rsidR="00C87CA0" w:rsidRPr="00C87CA0" w:rsidTr="00C87CA0">
        <w:trPr>
          <w:trHeight w:val="14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A0" w:rsidRPr="00C87CA0" w:rsidRDefault="00C87CA0" w:rsidP="00C87CA0">
            <w:pPr>
              <w:jc w:val="right"/>
              <w:rPr>
                <w:sz w:val="16"/>
                <w:szCs w:val="16"/>
              </w:rPr>
            </w:pPr>
          </w:p>
        </w:tc>
      </w:tr>
      <w:tr w:rsidR="00C87CA0" w:rsidRPr="00C87CA0" w:rsidTr="00C87CA0">
        <w:trPr>
          <w:trHeight w:val="3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87CA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87CA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87CA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Наименование передаваемого полномочия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C87CA0" w:rsidRPr="00C87CA0" w:rsidTr="00C87CA0">
        <w:trPr>
          <w:trHeight w:val="1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3</w:t>
            </w:r>
          </w:p>
        </w:tc>
      </w:tr>
      <w:tr w:rsidR="00C87CA0" w:rsidRPr="00C87CA0" w:rsidTr="00C87CA0">
        <w:trPr>
          <w:trHeight w:val="77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Осуществления внешнего муниципального финансового контроля (проведение внешней проверки годового отчета об исполнении бюджета за 2023 год, проведение экспертизы проекта бюджета на 2025 год и плановый период 2026-2027 годов)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35,8</w:t>
            </w:r>
          </w:p>
        </w:tc>
      </w:tr>
      <w:tr w:rsidR="00C87CA0" w:rsidRPr="00C87CA0" w:rsidTr="00C87CA0">
        <w:trPr>
          <w:trHeight w:val="13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CA0" w:rsidRPr="00C87CA0" w:rsidRDefault="00C87CA0" w:rsidP="00C87CA0">
            <w:pPr>
              <w:jc w:val="center"/>
              <w:rPr>
                <w:color w:val="000000"/>
                <w:sz w:val="16"/>
                <w:szCs w:val="16"/>
              </w:rPr>
            </w:pPr>
            <w:r w:rsidRPr="00C87CA0">
              <w:rPr>
                <w:color w:val="000000"/>
                <w:sz w:val="16"/>
                <w:szCs w:val="16"/>
              </w:rPr>
              <w:t>38,8</w:t>
            </w:r>
          </w:p>
        </w:tc>
      </w:tr>
    </w:tbl>
    <w:p w:rsidR="00E725C5" w:rsidRPr="009857A8" w:rsidRDefault="00E725C5" w:rsidP="00A42005">
      <w:pPr>
        <w:pStyle w:val="ab"/>
        <w:spacing w:after="0"/>
        <w:rPr>
          <w:sz w:val="16"/>
          <w:szCs w:val="16"/>
        </w:rPr>
      </w:pPr>
    </w:p>
    <w:p w:rsidR="0057718C" w:rsidRPr="009857A8" w:rsidRDefault="0057718C" w:rsidP="0057718C">
      <w:pPr>
        <w:pStyle w:val="ab"/>
        <w:tabs>
          <w:tab w:val="left" w:pos="-360"/>
        </w:tabs>
        <w:spacing w:after="0"/>
        <w:jc w:val="both"/>
        <w:rPr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57718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CB3EF2" w:rsidRDefault="00CB3EF2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C87CA0">
        <w:rPr>
          <w:rFonts w:ascii="Times New Roman" w:hAnsi="Times New Roman" w:cs="Times New Roman"/>
          <w:sz w:val="12"/>
          <w:szCs w:val="12"/>
        </w:rPr>
        <w:t>емя подписания в печать – 11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C87CA0">
        <w:rPr>
          <w:rFonts w:ascii="Times New Roman" w:hAnsi="Times New Roman" w:cs="Times New Roman"/>
          <w:sz w:val="12"/>
          <w:szCs w:val="12"/>
        </w:rPr>
        <w:t>04.12.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627DF4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56AF4"/>
    <w:rsid w:val="000D3EB9"/>
    <w:rsid w:val="00154313"/>
    <w:rsid w:val="00164896"/>
    <w:rsid w:val="00270784"/>
    <w:rsid w:val="0031750C"/>
    <w:rsid w:val="00412A40"/>
    <w:rsid w:val="004570E4"/>
    <w:rsid w:val="004916CC"/>
    <w:rsid w:val="0050196C"/>
    <w:rsid w:val="00513472"/>
    <w:rsid w:val="0057718C"/>
    <w:rsid w:val="005853B6"/>
    <w:rsid w:val="005E18B1"/>
    <w:rsid w:val="00627DF4"/>
    <w:rsid w:val="006D3186"/>
    <w:rsid w:val="007F6E19"/>
    <w:rsid w:val="008A1971"/>
    <w:rsid w:val="009016F4"/>
    <w:rsid w:val="0096594D"/>
    <w:rsid w:val="009F1164"/>
    <w:rsid w:val="00A42005"/>
    <w:rsid w:val="00AE3CD7"/>
    <w:rsid w:val="00B10655"/>
    <w:rsid w:val="00B1732F"/>
    <w:rsid w:val="00B35BF0"/>
    <w:rsid w:val="00B50EDD"/>
    <w:rsid w:val="00C87CA0"/>
    <w:rsid w:val="00CB3EF2"/>
    <w:rsid w:val="00D42A21"/>
    <w:rsid w:val="00D81FAE"/>
    <w:rsid w:val="00DF67AE"/>
    <w:rsid w:val="00E1280B"/>
    <w:rsid w:val="00E725C5"/>
    <w:rsid w:val="00F3099C"/>
    <w:rsid w:val="00F5162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FontStyle12">
    <w:name w:val="Font Style12"/>
    <w:uiPriority w:val="99"/>
    <w:rsid w:val="00B1732F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unhideWhenUsed/>
    <w:rsid w:val="00B1732F"/>
    <w:pPr>
      <w:ind w:firstLine="900"/>
      <w:jc w:val="both"/>
    </w:pPr>
    <w:rPr>
      <w:rFonts w:ascii="Arial" w:hAnsi="Arial"/>
      <w:sz w:val="28"/>
    </w:rPr>
  </w:style>
  <w:style w:type="character" w:customStyle="1" w:styleId="aa">
    <w:name w:val="Основной текст с отступом Знак"/>
    <w:basedOn w:val="a0"/>
    <w:link w:val="a9"/>
    <w:rsid w:val="00B1732F"/>
    <w:rPr>
      <w:rFonts w:ascii="Arial" w:eastAsia="Times New Roman" w:hAnsi="Arial" w:cs="Times New Roman"/>
      <w:sz w:val="28"/>
      <w:szCs w:val="24"/>
    </w:rPr>
  </w:style>
  <w:style w:type="paragraph" w:customStyle="1" w:styleId="s1">
    <w:name w:val="s_1"/>
    <w:basedOn w:val="a"/>
    <w:rsid w:val="00B1732F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B1732F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5771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577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7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7718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e">
    <w:name w:val="Название Знак"/>
    <w:basedOn w:val="a0"/>
    <w:link w:val="ad"/>
    <w:rsid w:val="0057718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57718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7718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7718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42005"/>
    <w:rPr>
      <w:color w:val="800080"/>
      <w:u w:val="single"/>
    </w:rPr>
  </w:style>
  <w:style w:type="paragraph" w:customStyle="1" w:styleId="font5">
    <w:name w:val="font5"/>
    <w:basedOn w:val="a"/>
    <w:rsid w:val="00A4200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4200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420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2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A420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A420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A4200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A4200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A4200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A4200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4200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A4200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A4200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A4200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42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A420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420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A420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4200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A420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A420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420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4200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A4200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A420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420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A42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A420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420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A420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A420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2">
    <w:name w:val="xl132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A420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420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420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4200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A4200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A42005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A4200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4200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A42005"/>
    <w:pP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0">
    <w:name w:val="xl160"/>
    <w:basedOn w:val="a"/>
    <w:rsid w:val="00A420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A42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A42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A42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A420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A420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A42005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A420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A4200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4200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4">
    <w:name w:val="xl184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A42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1">
    <w:name w:val="xl191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2">
    <w:name w:val="xl192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3">
    <w:name w:val="xl193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A42005"/>
    <w:pPr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rsid w:val="00A420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A420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8">
    <w:name w:val="xl198"/>
    <w:basedOn w:val="a"/>
    <w:rsid w:val="00A42005"/>
    <w:pPr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a"/>
    <w:rsid w:val="00A42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A420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2">
    <w:name w:val="xl202"/>
    <w:basedOn w:val="a"/>
    <w:rsid w:val="00A420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A420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5">
    <w:name w:val="xl205"/>
    <w:basedOn w:val="a"/>
    <w:rsid w:val="00A4200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4">
    <w:name w:val="xl214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A420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a"/>
    <w:rsid w:val="00A420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A420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4">
    <w:name w:val="xl224"/>
    <w:basedOn w:val="a"/>
    <w:rsid w:val="00A420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8">
    <w:name w:val="xl228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9">
    <w:name w:val="xl229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0">
    <w:name w:val="xl230"/>
    <w:basedOn w:val="a"/>
    <w:rsid w:val="00A4200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1">
    <w:name w:val="xl231"/>
    <w:basedOn w:val="a"/>
    <w:rsid w:val="00A4200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2">
    <w:name w:val="xl232"/>
    <w:basedOn w:val="a"/>
    <w:rsid w:val="00A4200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3">
    <w:name w:val="xl233"/>
    <w:basedOn w:val="a"/>
    <w:rsid w:val="00A420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4">
    <w:name w:val="xl234"/>
    <w:basedOn w:val="a"/>
    <w:rsid w:val="00A420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5">
    <w:name w:val="xl235"/>
    <w:basedOn w:val="a"/>
    <w:rsid w:val="00A4200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6">
    <w:name w:val="xl236"/>
    <w:basedOn w:val="a"/>
    <w:rsid w:val="00A420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7">
    <w:name w:val="xl237"/>
    <w:basedOn w:val="a"/>
    <w:rsid w:val="00A4200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8">
    <w:name w:val="xl238"/>
    <w:basedOn w:val="a"/>
    <w:rsid w:val="00A42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9">
    <w:name w:val="xl239"/>
    <w:basedOn w:val="a"/>
    <w:rsid w:val="00A420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0">
    <w:name w:val="xl240"/>
    <w:basedOn w:val="a"/>
    <w:rsid w:val="00A420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1">
    <w:name w:val="xl241"/>
    <w:basedOn w:val="a"/>
    <w:rsid w:val="00A420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2">
    <w:name w:val="xl242"/>
    <w:basedOn w:val="a"/>
    <w:rsid w:val="00A4200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3">
    <w:name w:val="xl243"/>
    <w:basedOn w:val="a"/>
    <w:rsid w:val="00A4200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4">
    <w:name w:val="xl244"/>
    <w:basedOn w:val="a"/>
    <w:rsid w:val="00A4200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5">
    <w:name w:val="xl245"/>
    <w:basedOn w:val="a"/>
    <w:rsid w:val="00A420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6">
    <w:name w:val="xl246"/>
    <w:basedOn w:val="a"/>
    <w:rsid w:val="00A42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A4200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8">
    <w:name w:val="xl248"/>
    <w:basedOn w:val="a"/>
    <w:rsid w:val="00A420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9">
    <w:name w:val="xl249"/>
    <w:basedOn w:val="a"/>
    <w:rsid w:val="00A4200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"/>
    <w:rsid w:val="00A42005"/>
    <w:pPr>
      <w:pBdr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1">
    <w:name w:val="xl251"/>
    <w:basedOn w:val="a"/>
    <w:rsid w:val="00A420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3">
    <w:name w:val="xl253"/>
    <w:basedOn w:val="a"/>
    <w:rsid w:val="00A4200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A420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5">
    <w:name w:val="xl255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A4200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A420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A42005"/>
    <w:pPr>
      <w:pBdr>
        <w:top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1">
    <w:name w:val="xl261"/>
    <w:basedOn w:val="a"/>
    <w:rsid w:val="00A42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A420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A42005"/>
    <w:pPr>
      <w:pBdr>
        <w:top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A420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6">
    <w:name w:val="xl266"/>
    <w:basedOn w:val="a"/>
    <w:rsid w:val="00A420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7">
    <w:name w:val="xl267"/>
    <w:basedOn w:val="a"/>
    <w:rsid w:val="00A4200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68">
    <w:name w:val="xl268"/>
    <w:basedOn w:val="a"/>
    <w:rsid w:val="00A4200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9">
    <w:name w:val="xl269"/>
    <w:basedOn w:val="a"/>
    <w:rsid w:val="00A420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0">
    <w:name w:val="xl270"/>
    <w:basedOn w:val="a"/>
    <w:rsid w:val="00A42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1">
    <w:name w:val="xl271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A42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8">
    <w:name w:val="xl278"/>
    <w:basedOn w:val="a"/>
    <w:rsid w:val="00A42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4F757FA8AA03EBC2A830BB042285BF172B5254489F2FE39220BDFB3D95C1AA047D549A49107f16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sp.ru/" TargetMode="External"/><Relationship Id="rId5" Type="http://schemas.openxmlformats.org/officeDocument/2006/relationships/hyperlink" Target="https://pos.gosuslugi.ru/lkp/public-discuss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15612</Words>
  <Characters>88994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2023-12-03T12:27:00Z</cp:lastPrinted>
  <dcterms:created xsi:type="dcterms:W3CDTF">2023-04-06T15:18:00Z</dcterms:created>
  <dcterms:modified xsi:type="dcterms:W3CDTF">2023-12-03T14:26:00Z</dcterms:modified>
</cp:coreProperties>
</file>