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A" w:rsidRPr="0015361A" w:rsidRDefault="00740789" w:rsidP="0015361A">
      <w:pPr>
        <w:spacing w:before="240" w:after="240" w:line="376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>И</w:t>
      </w:r>
      <w:r w:rsidR="0015361A" w:rsidRPr="0015361A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>НФОРМАЦИЯ О КОЛИЧЕСТВЕ СУБЪЕКТОВ МАЛОГО И СРЕДНЕГО ПРЕДПРИНИМАТЕЛЬСТВА И ОБ ИХ КЛАССИФИКАЦИИ ПО ВИДАМ ЭКОНОМИЧЕСКОЙ ДЕЯТЕЛЬНОСТИ НА 10.03.2024</w:t>
      </w: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1"/>
        <w:gridCol w:w="1779"/>
        <w:gridCol w:w="3112"/>
      </w:tblGrid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</w:t>
            </w:r>
            <w:r w:rsidR="00175CF8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малого и среднего пред</w:t>
            </w:r>
            <w:r w:rsidR="004D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</w:t>
            </w:r>
            <w:r w:rsidR="00175CF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(юридических лиц), ед.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7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малого и среднего предпринимательства</w:t>
            </w: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61A"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предпринимателей,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61A"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 чел.</w:t>
            </w:r>
          </w:p>
        </w:tc>
      </w:tr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7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61A" w:rsidRPr="0015361A" w:rsidTr="00175CF8">
        <w:trPr>
          <w:trHeight w:val="256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4D656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Предоставление услуг по перевозкам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Выращивание зерновых (кроме риса),</w:t>
            </w:r>
          </w:p>
          <w:p w:rsidR="0015361A" w:rsidRPr="0015361A" w:rsidRDefault="004D656A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зернобобовых культур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Выращивание столовых корнеплодных и</w:t>
            </w:r>
          </w:p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клубнеплодных культур с высоким содержанием</w:t>
            </w:r>
          </w:p>
          <w:p w:rsidR="0015361A" w:rsidRPr="0015361A" w:rsidRDefault="004D656A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крахмала или инулина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 услуг парикмахерскими и</w:t>
            </w:r>
          </w:p>
          <w:p w:rsidR="0015361A" w:rsidRPr="0015361A" w:rsidRDefault="004D656A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салонами красоты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56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Торговля розничная по почте или по</w:t>
            </w:r>
          </w:p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информационно-коммуникационной сети</w:t>
            </w:r>
          </w:p>
          <w:p w:rsidR="004D656A" w:rsidRDefault="004D656A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Интернет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4D656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6A" w:rsidRDefault="0022177B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61A" w:rsidRPr="0015361A" w:rsidTr="00796A3A">
        <w:trPr>
          <w:trHeight w:val="14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1A" w:rsidRPr="0015361A" w:rsidTr="00796A3A"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1A" w:rsidRPr="0015361A" w:rsidTr="00796A3A">
        <w:trPr>
          <w:trHeight w:val="582"/>
        </w:trPr>
        <w:tc>
          <w:tcPr>
            <w:tcW w:w="5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информации: Единый реестр субъектов малого и среднего предпринимательства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1A" w:rsidRPr="0015361A" w:rsidTr="00796A3A">
        <w:trPr>
          <w:trHeight w:val="290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источник информации: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1A" w:rsidRPr="0015361A" w:rsidTr="00796A3A">
        <w:trPr>
          <w:trHeight w:val="58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C1626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pnlSearchResult" w:history="1">
              <w:r w:rsidR="0015361A" w:rsidRPr="0015361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</w:rPr>
                <w:t>https://rmsp.nalog.ru/search.html?mode=extended#pnlSearchResult</w:t>
              </w:r>
            </w:hyperlink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940" w:rsidRDefault="009B1940" w:rsidP="00740789"/>
    <w:sectPr w:rsidR="009B1940" w:rsidSect="00796A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361A"/>
    <w:rsid w:val="0015361A"/>
    <w:rsid w:val="00175CF8"/>
    <w:rsid w:val="0022177B"/>
    <w:rsid w:val="002C1626"/>
    <w:rsid w:val="004D656A"/>
    <w:rsid w:val="00740789"/>
    <w:rsid w:val="00796A3A"/>
    <w:rsid w:val="009B1940"/>
    <w:rsid w:val="00A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B"/>
  </w:style>
  <w:style w:type="paragraph" w:styleId="3">
    <w:name w:val="heading 3"/>
    <w:basedOn w:val="a"/>
    <w:link w:val="30"/>
    <w:uiPriority w:val="9"/>
    <w:qFormat/>
    <w:rsid w:val="00153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3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2024-03-25T23:03:00Z</dcterms:created>
  <dcterms:modified xsi:type="dcterms:W3CDTF">2024-03-26T03:07:00Z</dcterms:modified>
</cp:coreProperties>
</file>