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EAB" w:rsidRDefault="00502EAB" w:rsidP="00502EAB">
      <w:pPr>
        <w:jc w:val="center"/>
        <w:rPr>
          <w:sz w:val="28"/>
        </w:rPr>
      </w:pPr>
      <w:r>
        <w:rPr>
          <w:sz w:val="28"/>
        </w:rPr>
        <w:t>Муниципальное образование «Надеждинское сельское поселение»</w:t>
      </w:r>
    </w:p>
    <w:p w:rsidR="00502EAB" w:rsidRDefault="00502EAB" w:rsidP="00502EAB">
      <w:pPr>
        <w:jc w:val="center"/>
        <w:rPr>
          <w:sz w:val="28"/>
        </w:rPr>
      </w:pPr>
      <w:r>
        <w:rPr>
          <w:sz w:val="28"/>
        </w:rPr>
        <w:t>Биробиджанского муниципального района</w:t>
      </w:r>
    </w:p>
    <w:p w:rsidR="00502EAB" w:rsidRDefault="00502EAB" w:rsidP="00502EAB">
      <w:pPr>
        <w:pStyle w:val="2"/>
        <w:spacing w:before="0"/>
        <w:contextualSpacing/>
        <w:jc w:val="center"/>
        <w:rPr>
          <w:rFonts w:ascii="Times New Roman" w:hAnsi="Times New Roman" w:cs="Times New Roman"/>
          <w:b w:val="0"/>
          <w:color w:val="auto"/>
          <w:sz w:val="28"/>
        </w:rPr>
      </w:pPr>
      <w:r>
        <w:rPr>
          <w:rFonts w:ascii="Times New Roman" w:hAnsi="Times New Roman" w:cs="Times New Roman"/>
          <w:b w:val="0"/>
          <w:color w:val="auto"/>
          <w:sz w:val="28"/>
        </w:rPr>
        <w:t>Еврейской автономной области</w:t>
      </w:r>
    </w:p>
    <w:p w:rsidR="00502EAB" w:rsidRDefault="00502EAB" w:rsidP="00502EAB">
      <w:pPr>
        <w:pStyle w:val="2"/>
        <w:spacing w:before="0"/>
        <w:contextualSpacing/>
        <w:jc w:val="center"/>
        <w:rPr>
          <w:rFonts w:ascii="Times New Roman" w:hAnsi="Times New Roman" w:cs="Times New Roman"/>
          <w:b w:val="0"/>
          <w:color w:val="auto"/>
          <w:sz w:val="28"/>
        </w:rPr>
      </w:pPr>
      <w:r>
        <w:rPr>
          <w:rFonts w:ascii="Times New Roman" w:hAnsi="Times New Roman" w:cs="Times New Roman"/>
          <w:b w:val="0"/>
          <w:color w:val="auto"/>
          <w:sz w:val="28"/>
        </w:rPr>
        <w:t>АДМИНИСТРАЦИЯ СЕЛЬСКОГО ПОСЕЛЕНИЯ</w:t>
      </w:r>
    </w:p>
    <w:p w:rsidR="00502EAB" w:rsidRDefault="00502EAB" w:rsidP="00502EAB">
      <w:pPr>
        <w:jc w:val="center"/>
      </w:pPr>
    </w:p>
    <w:p w:rsidR="00502EAB" w:rsidRDefault="00502EAB" w:rsidP="00502EAB">
      <w:pPr>
        <w:pStyle w:val="2"/>
        <w:jc w:val="center"/>
        <w:rPr>
          <w:rFonts w:ascii="Times New Roman" w:hAnsi="Times New Roman" w:cs="Times New Roman"/>
          <w:b w:val="0"/>
          <w:color w:val="auto"/>
          <w:sz w:val="28"/>
        </w:rPr>
      </w:pPr>
      <w:r>
        <w:rPr>
          <w:rFonts w:ascii="Times New Roman" w:hAnsi="Times New Roman" w:cs="Times New Roman"/>
          <w:b w:val="0"/>
          <w:color w:val="auto"/>
          <w:sz w:val="28"/>
        </w:rPr>
        <w:t>ПОСТАНОВЛЕНИЕ</w:t>
      </w:r>
    </w:p>
    <w:p w:rsidR="00502EAB" w:rsidRDefault="00083E9F" w:rsidP="00502EAB">
      <w:pPr>
        <w:jc w:val="center"/>
        <w:rPr>
          <w:sz w:val="28"/>
        </w:rPr>
      </w:pPr>
      <w:r>
        <w:rPr>
          <w:sz w:val="28"/>
        </w:rPr>
        <w:t>12</w:t>
      </w:r>
      <w:r w:rsidR="00502EAB">
        <w:rPr>
          <w:sz w:val="28"/>
        </w:rPr>
        <w:t xml:space="preserve">.09.2024                                                                                                          № </w:t>
      </w:r>
      <w:r>
        <w:rPr>
          <w:sz w:val="28"/>
        </w:rPr>
        <w:t>49</w:t>
      </w:r>
    </w:p>
    <w:p w:rsidR="00502EAB" w:rsidRDefault="00502EAB" w:rsidP="00502EAB">
      <w:pPr>
        <w:jc w:val="center"/>
        <w:rPr>
          <w:sz w:val="28"/>
        </w:rPr>
      </w:pPr>
      <w:r>
        <w:rPr>
          <w:sz w:val="28"/>
        </w:rPr>
        <w:t>с. Надеждинское</w:t>
      </w:r>
    </w:p>
    <w:p w:rsidR="00502EAB" w:rsidRDefault="00502EAB" w:rsidP="00502EAB"/>
    <w:p w:rsidR="00502EAB" w:rsidRDefault="00502EAB" w:rsidP="00502EAB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присвоении адресных сведений объекту адресации в Государственном адресном реестре </w:t>
      </w:r>
    </w:p>
    <w:p w:rsidR="00502EAB" w:rsidRDefault="00502EAB" w:rsidP="00502EAB">
      <w:pPr>
        <w:rPr>
          <w:sz w:val="28"/>
        </w:rPr>
      </w:pPr>
    </w:p>
    <w:p w:rsidR="00502EAB" w:rsidRDefault="00502EAB" w:rsidP="00502EAB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   В соответствии с Федеральным законом от 06.10.2003 № 131–ФЗ «Об общих принципах организации местного самоуправления в Российской Федерации», Федеральным законом от 28.12.2013 № 443–ФЗ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с целью приведения нумерации домов расположенных в селе Надеждинское в соответствие с их фактическим расположением на земельных участках, администрация сельского поселения</w:t>
      </w:r>
    </w:p>
    <w:p w:rsidR="00502EAB" w:rsidRDefault="00502EAB" w:rsidP="00502EAB">
      <w:r>
        <w:t>ПОСТАНОВЛЯЕТ:</w:t>
      </w:r>
    </w:p>
    <w:p w:rsidR="00502EAB" w:rsidRDefault="00502EAB" w:rsidP="00502EAB">
      <w:pPr>
        <w:jc w:val="both"/>
        <w:rPr>
          <w:sz w:val="28"/>
          <w:szCs w:val="28"/>
        </w:rPr>
      </w:pPr>
      <w:r>
        <w:rPr>
          <w:sz w:val="28"/>
        </w:rPr>
        <w:t xml:space="preserve">     1. Присвоить </w:t>
      </w:r>
      <w:r>
        <w:rPr>
          <w:sz w:val="28"/>
          <w:szCs w:val="28"/>
        </w:rPr>
        <w:t>квартире  с КН 79:04:2300001:177 адрес:</w:t>
      </w:r>
      <w:r>
        <w:t xml:space="preserve"> </w:t>
      </w:r>
      <w:r>
        <w:rPr>
          <w:sz w:val="28"/>
          <w:szCs w:val="28"/>
        </w:rPr>
        <w:t>Российская Федерация, Еврейская автономная область, Биробиджанский муниципальный район, Надеждинское сельское поселение, село Головино,  улица Пограничная, дом 3, квартира 1;</w:t>
      </w:r>
    </w:p>
    <w:p w:rsidR="00502EAB" w:rsidRDefault="00502EAB" w:rsidP="00502EA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  Разместить в Государственном адресном реестре сведения об адресе объекта адресации: Российская Федерация, Еврейская автономная область, Биробиджанский муниципальный район, Надеждинское сельское поселение, село Головино,  улица Пограничная, дом 3, квартира 1;</w:t>
      </w:r>
    </w:p>
    <w:p w:rsidR="00502EAB" w:rsidRDefault="00502EAB" w:rsidP="00502EA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«Межмуниципальном информационном бюллетене» Надеждинского сельского поселения Биробиджанского муниципального района Еврейской автономной области;</w:t>
      </w:r>
    </w:p>
    <w:p w:rsidR="00502EAB" w:rsidRDefault="00502EAB" w:rsidP="00502EA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  Настоящее постановление вступает в силу после дня его официального опубликования.</w:t>
      </w:r>
    </w:p>
    <w:p w:rsidR="00502EAB" w:rsidRDefault="00502EAB" w:rsidP="00502EAB">
      <w:pPr>
        <w:pStyle w:val="3"/>
        <w:tabs>
          <w:tab w:val="left" w:pos="7513"/>
        </w:tabs>
      </w:pPr>
    </w:p>
    <w:p w:rsidR="00502EAB" w:rsidRDefault="00502EAB" w:rsidP="00502EA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40FB" w:rsidRPr="00502EAB" w:rsidRDefault="00502EAB" w:rsidP="00502EA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          Н.В. Красилова</w:t>
      </w:r>
    </w:p>
    <w:sectPr w:rsidR="007440FB" w:rsidRPr="00502EAB" w:rsidSect="00404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39402C"/>
    <w:rsid w:val="00083E9F"/>
    <w:rsid w:val="0039402C"/>
    <w:rsid w:val="0040494B"/>
    <w:rsid w:val="00491AF6"/>
    <w:rsid w:val="004D0C2E"/>
    <w:rsid w:val="00502EAB"/>
    <w:rsid w:val="005A2F8E"/>
    <w:rsid w:val="007440FB"/>
    <w:rsid w:val="00D83E60"/>
    <w:rsid w:val="00FA4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940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0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9402C"/>
    <w:pPr>
      <w:keepNext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40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940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3940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nhideWhenUsed/>
    <w:rsid w:val="0039402C"/>
    <w:pPr>
      <w:spacing w:before="100" w:beforeAutospacing="1" w:after="100" w:afterAutospacing="1"/>
    </w:pPr>
  </w:style>
  <w:style w:type="paragraph" w:customStyle="1" w:styleId="Heading">
    <w:name w:val="Heading"/>
    <w:rsid w:val="007440F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7440F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qFormat/>
    <w:rsid w:val="007440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7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2024-09-13T00:03:00Z</cp:lastPrinted>
  <dcterms:created xsi:type="dcterms:W3CDTF">2024-09-12T01:03:00Z</dcterms:created>
  <dcterms:modified xsi:type="dcterms:W3CDTF">2024-10-01T03:43:00Z</dcterms:modified>
</cp:coreProperties>
</file>